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70" w:type="dxa"/>
        <w:tblBorders>
          <w:top w:val="single" w:sz="24" w:space="0" w:color="auto"/>
          <w:right w:val="single" w:sz="24" w:space="0" w:color="auto"/>
        </w:tblBorders>
        <w:tblLayout w:type="fixed"/>
        <w:tblLook w:val="0000" w:firstRow="0" w:lastRow="0" w:firstColumn="0" w:lastColumn="0" w:noHBand="0" w:noVBand="0"/>
      </w:tblPr>
      <w:tblGrid>
        <w:gridCol w:w="2610"/>
        <w:gridCol w:w="738"/>
        <w:gridCol w:w="4482"/>
        <w:gridCol w:w="2610"/>
        <w:gridCol w:w="7830"/>
      </w:tblGrid>
      <w:tr w:rsidR="00544068" w:rsidTr="007741B5">
        <w:trPr>
          <w:gridAfter w:val="1"/>
          <w:wAfter w:w="7830" w:type="dxa"/>
        </w:trPr>
        <w:tc>
          <w:tcPr>
            <w:tcW w:w="2610" w:type="dxa"/>
            <w:tcBorders>
              <w:top w:val="single" w:sz="24" w:space="0" w:color="auto"/>
              <w:left w:val="single" w:sz="6" w:space="0" w:color="auto"/>
            </w:tcBorders>
          </w:tcPr>
          <w:p w:rsidR="00544068" w:rsidRDefault="009B06C6">
            <w:pPr>
              <w:pStyle w:val="Informal1"/>
              <w:spacing w:before="240"/>
            </w:pPr>
            <w:bookmarkStart w:id="0" w:name="_GoBack"/>
            <w:bookmarkEnd w:id="0"/>
            <w:r>
              <w:rPr>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115.5pt;height:87.75pt;z-index:251660288" fillcolor="black">
                  <v:fill color2="black"/>
                  <v:shadow color="#868686"/>
                  <o:extrusion v:ext="view" lightposition=",-50000"/>
                  <v:textpath style="font-family:&quot;Arial Black&quot;;font-size:28pt;v-text-kern:t" trim="t" fitpath="t" string="Agenda"/>
                </v:shape>
              </w:pict>
            </w:r>
          </w:p>
        </w:tc>
        <w:tc>
          <w:tcPr>
            <w:tcW w:w="7830" w:type="dxa"/>
            <w:gridSpan w:val="3"/>
            <w:tcBorders>
              <w:top w:val="single" w:sz="24" w:space="0" w:color="auto"/>
            </w:tcBorders>
            <w:shd w:val="pct10" w:color="auto" w:fill="auto"/>
          </w:tcPr>
          <w:p w:rsidR="00544068" w:rsidRDefault="00544068">
            <w:pPr>
              <w:pStyle w:val="Informal1"/>
              <w:spacing w:before="0" w:after="0"/>
              <w:jc w:val="right"/>
              <w:rPr>
                <w:b/>
                <w:sz w:val="68"/>
              </w:rPr>
            </w:pPr>
            <w:bookmarkStart w:id="1" w:name="AgendaTitle"/>
            <w:bookmarkEnd w:id="1"/>
            <w:r>
              <w:rPr>
                <w:b/>
                <w:sz w:val="68"/>
              </w:rPr>
              <w:t>Bath County High School</w:t>
            </w:r>
          </w:p>
          <w:p w:rsidR="00544068" w:rsidRDefault="00544068" w:rsidP="00CB4F26">
            <w:pPr>
              <w:pStyle w:val="Informal1"/>
              <w:spacing w:before="0" w:after="0"/>
              <w:jc w:val="center"/>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550509">
            <w:pPr>
              <w:pStyle w:val="Informal1"/>
              <w:spacing w:before="0" w:after="0"/>
              <w:jc w:val="right"/>
              <w:rPr>
                <w:b/>
              </w:rPr>
            </w:pPr>
            <w:r>
              <w:rPr>
                <w:b/>
              </w:rPr>
              <w:t>10/8/2014</w:t>
            </w:r>
          </w:p>
          <w:p w:rsidR="00544068" w:rsidRDefault="00544068">
            <w:pPr>
              <w:pStyle w:val="Informal1"/>
              <w:spacing w:before="0" w:after="0"/>
              <w:jc w:val="right"/>
              <w:rPr>
                <w:b/>
              </w:rPr>
            </w:pPr>
            <w:r>
              <w:rPr>
                <w:b/>
              </w:rPr>
              <w:t>5:</w:t>
            </w:r>
            <w:r w:rsidR="00550509">
              <w:rPr>
                <w:b/>
              </w:rPr>
              <w:t>30</w:t>
            </w:r>
            <w:r w:rsidR="008E39A8">
              <w:rPr>
                <w:b/>
              </w:rPr>
              <w:t xml:space="preserve"> – 6:</w:t>
            </w:r>
            <w:r w:rsidR="00550509">
              <w:rPr>
                <w:b/>
              </w:rPr>
              <w:t>30</w:t>
            </w:r>
            <w:r>
              <w:rPr>
                <w:b/>
              </w:rPr>
              <w:t xml:space="preserve"> PM</w:t>
            </w:r>
          </w:p>
          <w:p w:rsidR="00544068" w:rsidRDefault="00544068">
            <w:pPr>
              <w:pStyle w:val="Informal1"/>
              <w:spacing w:before="0" w:after="0"/>
              <w:jc w:val="right"/>
              <w:rPr>
                <w:b/>
              </w:rPr>
            </w:pPr>
            <w:r>
              <w:rPr>
                <w:b/>
              </w:rPr>
              <w:t>Mertz Culinary Classroom</w:t>
            </w:r>
          </w:p>
        </w:tc>
      </w:tr>
      <w:tr w:rsidR="00544068" w:rsidTr="007741B5">
        <w:trPr>
          <w:gridAfter w:val="1"/>
          <w:wAfter w:w="7830" w:type="dxa"/>
        </w:trPr>
        <w:tc>
          <w:tcPr>
            <w:tcW w:w="10440" w:type="dxa"/>
            <w:gridSpan w:val="4"/>
            <w:tcBorders>
              <w:top w:val="single" w:sz="6" w:space="0" w:color="auto"/>
              <w:left w:val="single" w:sz="6" w:space="0" w:color="auto"/>
            </w:tcBorders>
          </w:tcPr>
          <w:p w:rsidR="00544068" w:rsidRDefault="00544068">
            <w:pPr>
              <w:pStyle w:val="Informal1"/>
              <w:rPr>
                <w:sz w:val="8"/>
              </w:rPr>
            </w:pPr>
          </w:p>
        </w:tc>
      </w:tr>
      <w:tr w:rsidR="00544068" w:rsidTr="007741B5">
        <w:trPr>
          <w:gridAfter w:val="1"/>
          <w:wAfter w:w="7830" w:type="dxa"/>
        </w:trPr>
        <w:tc>
          <w:tcPr>
            <w:tcW w:w="3348" w:type="dxa"/>
            <w:gridSpan w:val="2"/>
            <w:tcBorders>
              <w:left w:val="single" w:sz="6" w:space="0" w:color="auto"/>
            </w:tcBorders>
            <w:shd w:val="pct10" w:color="auto" w:fill="auto"/>
          </w:tcPr>
          <w:p w:rsidR="005F3A47" w:rsidRDefault="00544068" w:rsidP="005F3A47">
            <w:pPr>
              <w:pStyle w:val="Informal2"/>
              <w:rPr>
                <w:sz w:val="20"/>
              </w:rPr>
            </w:pPr>
            <w:bookmarkStart w:id="2" w:name="Names" w:colFirst="0" w:colLast="2"/>
            <w:r w:rsidRPr="00CB4F26">
              <w:rPr>
                <w:sz w:val="20"/>
              </w:rPr>
              <w:t>Meeting called by:</w:t>
            </w:r>
            <w:r w:rsidR="00CB4F26" w:rsidRPr="00CB4F26">
              <w:rPr>
                <w:sz w:val="20"/>
              </w:rPr>
              <w:t xml:space="preserve"> </w:t>
            </w:r>
          </w:p>
          <w:p w:rsidR="00544068" w:rsidRPr="00CB4F26" w:rsidRDefault="005F3A47" w:rsidP="005F3A47">
            <w:pPr>
              <w:pStyle w:val="Informal2"/>
              <w:rPr>
                <w:sz w:val="20"/>
              </w:rPr>
            </w:pPr>
            <w:r>
              <w:rPr>
                <w:sz w:val="20"/>
              </w:rPr>
              <w:t>Jane McMullen</w:t>
            </w:r>
          </w:p>
        </w:tc>
        <w:tc>
          <w:tcPr>
            <w:tcW w:w="7092" w:type="dxa"/>
            <w:gridSpan w:val="2"/>
          </w:tcPr>
          <w:p w:rsidR="00544068" w:rsidRDefault="00544068">
            <w:pPr>
              <w:pStyle w:val="Informal1"/>
            </w:pPr>
          </w:p>
        </w:tc>
      </w:tr>
      <w:tr w:rsidR="00544068" w:rsidTr="007741B5">
        <w:trPr>
          <w:gridAfter w:val="1"/>
          <w:wAfter w:w="7830" w:type="dxa"/>
        </w:trPr>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Type of meeting:</w:t>
            </w:r>
            <w:r w:rsidR="00CB4F26" w:rsidRPr="00CB4F26">
              <w:rPr>
                <w:sz w:val="20"/>
              </w:rPr>
              <w:t xml:space="preserve"> </w:t>
            </w:r>
            <w:r w:rsidR="00CB4F26" w:rsidRPr="00793B4D">
              <w:rPr>
                <w:sz w:val="18"/>
                <w:szCs w:val="18"/>
              </w:rPr>
              <w:t>Regular Session</w:t>
            </w:r>
          </w:p>
        </w:tc>
        <w:tc>
          <w:tcPr>
            <w:tcW w:w="7092" w:type="dxa"/>
            <w:gridSpan w:val="2"/>
          </w:tcPr>
          <w:p w:rsidR="00544068" w:rsidRDefault="00544068">
            <w:pPr>
              <w:pStyle w:val="Informal1"/>
            </w:pPr>
          </w:p>
        </w:tc>
      </w:tr>
      <w:tr w:rsidR="00544068" w:rsidTr="007741B5">
        <w:trPr>
          <w:gridAfter w:val="1"/>
          <w:wAfter w:w="7830" w:type="dxa"/>
        </w:trPr>
        <w:tc>
          <w:tcPr>
            <w:tcW w:w="3348" w:type="dxa"/>
            <w:gridSpan w:val="2"/>
            <w:tcBorders>
              <w:left w:val="single" w:sz="6" w:space="0" w:color="auto"/>
            </w:tcBorders>
            <w:shd w:val="pct10" w:color="auto" w:fill="auto"/>
          </w:tcPr>
          <w:p w:rsidR="00544068" w:rsidRPr="00CB4F26" w:rsidRDefault="00544068" w:rsidP="005F3A47">
            <w:pPr>
              <w:pStyle w:val="Informal2"/>
              <w:rPr>
                <w:sz w:val="20"/>
              </w:rPr>
            </w:pPr>
            <w:r w:rsidRPr="00CB4F26">
              <w:rPr>
                <w:sz w:val="20"/>
              </w:rPr>
              <w:t>Facilitator:</w:t>
            </w:r>
            <w:r w:rsidR="00CB4F26" w:rsidRPr="00CB4F26">
              <w:rPr>
                <w:sz w:val="20"/>
              </w:rPr>
              <w:t xml:space="preserve"> </w:t>
            </w:r>
            <w:r w:rsidR="005F3A47">
              <w:rPr>
                <w:sz w:val="20"/>
              </w:rPr>
              <w:t>Jane McMullen</w:t>
            </w:r>
          </w:p>
        </w:tc>
        <w:tc>
          <w:tcPr>
            <w:tcW w:w="7092" w:type="dxa"/>
            <w:gridSpan w:val="2"/>
          </w:tcPr>
          <w:p w:rsidR="00544068" w:rsidRDefault="00544068">
            <w:pPr>
              <w:pStyle w:val="Informal1"/>
            </w:pPr>
          </w:p>
        </w:tc>
      </w:tr>
      <w:tr w:rsidR="00544068" w:rsidTr="007741B5">
        <w:trPr>
          <w:gridAfter w:val="1"/>
          <w:wAfter w:w="7830" w:type="dxa"/>
        </w:trPr>
        <w:tc>
          <w:tcPr>
            <w:tcW w:w="3348" w:type="dxa"/>
            <w:gridSpan w:val="2"/>
            <w:tcBorders>
              <w:left w:val="single" w:sz="6" w:space="0" w:color="auto"/>
            </w:tcBorders>
            <w:shd w:val="pct10" w:color="auto" w:fill="auto"/>
          </w:tcPr>
          <w:p w:rsidR="00544068" w:rsidRPr="00CB4F26" w:rsidRDefault="00544068">
            <w:pPr>
              <w:pStyle w:val="Informal2"/>
              <w:rPr>
                <w:sz w:val="20"/>
              </w:rPr>
            </w:pPr>
            <w:r w:rsidRPr="00CB4F26">
              <w:rPr>
                <w:sz w:val="20"/>
              </w:rPr>
              <w:t>Note taker:</w:t>
            </w:r>
            <w:r w:rsidR="00CB4F26" w:rsidRPr="00CB4F26">
              <w:rPr>
                <w:sz w:val="20"/>
              </w:rPr>
              <w:t xml:space="preserve"> Katie Keyser</w:t>
            </w:r>
          </w:p>
        </w:tc>
        <w:tc>
          <w:tcPr>
            <w:tcW w:w="7092" w:type="dxa"/>
            <w:gridSpan w:val="2"/>
          </w:tcPr>
          <w:p w:rsidR="00544068" w:rsidRDefault="00544068">
            <w:pPr>
              <w:pStyle w:val="Informal1"/>
            </w:pPr>
          </w:p>
        </w:tc>
      </w:tr>
      <w:bookmarkEnd w:id="2"/>
      <w:tr w:rsidR="00544068" w:rsidTr="007741B5">
        <w:trPr>
          <w:gridAfter w:val="1"/>
          <w:wAfter w:w="7830" w:type="dxa"/>
        </w:trPr>
        <w:tc>
          <w:tcPr>
            <w:tcW w:w="10440" w:type="dxa"/>
            <w:gridSpan w:val="4"/>
            <w:tcBorders>
              <w:left w:val="single" w:sz="6" w:space="0" w:color="auto"/>
            </w:tcBorders>
          </w:tcPr>
          <w:p w:rsidR="00544068" w:rsidRDefault="00544068">
            <w:pPr>
              <w:pStyle w:val="Informal1"/>
              <w:rPr>
                <w:sz w:val="8"/>
              </w:rPr>
            </w:pP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bookmarkStart w:id="3" w:name="Attendees" w:colFirst="0" w:colLast="2"/>
          </w:p>
        </w:tc>
        <w:tc>
          <w:tcPr>
            <w:tcW w:w="7830" w:type="dxa"/>
            <w:gridSpan w:val="3"/>
          </w:tcPr>
          <w:p w:rsidR="00544068" w:rsidRDefault="00544068">
            <w:pPr>
              <w:pStyle w:val="Informal1"/>
            </w:pPr>
          </w:p>
        </w:tc>
      </w:tr>
      <w:bookmarkEnd w:id="3"/>
      <w:tr w:rsidR="00544068" w:rsidTr="007741B5">
        <w:trPr>
          <w:gridAfter w:val="1"/>
          <w:wAfter w:w="7830" w:type="dxa"/>
          <w:cantSplit/>
        </w:trPr>
        <w:tc>
          <w:tcPr>
            <w:tcW w:w="10440" w:type="dxa"/>
            <w:gridSpan w:val="4"/>
            <w:tcBorders>
              <w:left w:val="single" w:sz="6" w:space="0" w:color="auto"/>
            </w:tcBorders>
          </w:tcPr>
          <w:p w:rsidR="00544068" w:rsidRDefault="00544068">
            <w:pPr>
              <w:pStyle w:val="Informal1"/>
              <w:rPr>
                <w:sz w:val="8"/>
              </w:rPr>
            </w:pP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7830" w:type="dxa"/>
            <w:gridSpan w:val="3"/>
            <w:shd w:val="pct10" w:color="auto" w:fill="auto"/>
          </w:tcPr>
          <w:p w:rsidR="00544068" w:rsidRDefault="00544068">
            <w:pPr>
              <w:pStyle w:val="Informal1"/>
              <w:spacing w:before="0" w:after="120"/>
              <w:rPr>
                <w:b/>
                <w:sz w:val="36"/>
              </w:rPr>
            </w:pPr>
            <w:bookmarkStart w:id="4" w:name="Topics"/>
            <w:bookmarkEnd w:id="4"/>
            <w:r>
              <w:rPr>
                <w:b/>
                <w:sz w:val="36"/>
              </w:rPr>
              <w:t>Agenda topics</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Call to Order</w:t>
            </w:r>
          </w:p>
        </w:tc>
        <w:tc>
          <w:tcPr>
            <w:tcW w:w="2610" w:type="dxa"/>
            <w:shd w:val="pct10" w:color="auto" w:fill="auto"/>
          </w:tcPr>
          <w:p w:rsidR="00544068" w:rsidRDefault="005F3A47">
            <w:pPr>
              <w:pStyle w:val="Informal1"/>
            </w:pPr>
            <w:r>
              <w:t>Jane McMullen</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544068">
            <w:pPr>
              <w:pStyle w:val="Informal1"/>
            </w:pPr>
            <w:r>
              <w:t>Reading and Approval of Minutes</w:t>
            </w:r>
          </w:p>
        </w:tc>
        <w:tc>
          <w:tcPr>
            <w:tcW w:w="2610" w:type="dxa"/>
            <w:shd w:val="pct10" w:color="auto" w:fill="auto"/>
          </w:tcPr>
          <w:p w:rsidR="00544068" w:rsidRDefault="00544068">
            <w:pPr>
              <w:pStyle w:val="Informal1"/>
            </w:pPr>
            <w:r>
              <w:t>Katie Keyser</w:t>
            </w:r>
          </w:p>
        </w:tc>
      </w:tr>
      <w:tr w:rsidR="00544068" w:rsidTr="007741B5">
        <w:trPr>
          <w:gridAfter w:val="1"/>
          <w:wAfter w:w="7830" w:type="dxa"/>
        </w:trPr>
        <w:tc>
          <w:tcPr>
            <w:tcW w:w="2610" w:type="dxa"/>
            <w:tcBorders>
              <w:left w:val="single" w:sz="6" w:space="0" w:color="auto"/>
            </w:tcBorders>
            <w:shd w:val="pct10" w:color="auto" w:fill="auto"/>
          </w:tcPr>
          <w:p w:rsidR="00544068" w:rsidRDefault="00544068">
            <w:pPr>
              <w:pStyle w:val="Informal2"/>
            </w:pPr>
          </w:p>
        </w:tc>
        <w:tc>
          <w:tcPr>
            <w:tcW w:w="5220" w:type="dxa"/>
            <w:gridSpan w:val="2"/>
            <w:shd w:val="pct10" w:color="auto" w:fill="auto"/>
          </w:tcPr>
          <w:p w:rsidR="00544068" w:rsidRDefault="007741B5">
            <w:pPr>
              <w:pStyle w:val="Informal1"/>
            </w:pPr>
            <w:r>
              <w:t>Department Updates</w:t>
            </w:r>
          </w:p>
        </w:tc>
        <w:tc>
          <w:tcPr>
            <w:tcW w:w="2610" w:type="dxa"/>
            <w:shd w:val="pct10" w:color="auto" w:fill="auto"/>
          </w:tcPr>
          <w:p w:rsidR="00544068" w:rsidRDefault="007741B5">
            <w:pPr>
              <w:pStyle w:val="Informal1"/>
            </w:pPr>
            <w:r>
              <w:t>CTE Staff</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F4C6C" w:rsidRDefault="007741B5">
            <w:pPr>
              <w:pStyle w:val="Informal1"/>
            </w:pPr>
            <w:r>
              <w:t xml:space="preserve">Work Place Readiness </w:t>
            </w:r>
            <w:r w:rsidR="007F4C6C">
              <w:t>–</w:t>
            </w:r>
            <w:r w:rsidR="009F3F8B">
              <w:t xml:space="preserve"> </w:t>
            </w:r>
            <w:r w:rsidR="007F4C6C">
              <w:t xml:space="preserve">Fall/Winter </w:t>
            </w:r>
            <w:r>
              <w:t>Results</w:t>
            </w:r>
            <w:r w:rsidR="007F4C6C">
              <w:t xml:space="preserve"> with</w:t>
            </w:r>
          </w:p>
          <w:p w:rsidR="007F4C6C" w:rsidRDefault="007F4C6C">
            <w:pPr>
              <w:pStyle w:val="Informal1"/>
            </w:pPr>
            <w:r>
              <w:t xml:space="preserve">                                       Retakes</w:t>
            </w:r>
          </w:p>
        </w:tc>
        <w:tc>
          <w:tcPr>
            <w:tcW w:w="2610" w:type="dxa"/>
            <w:shd w:val="pct10" w:color="auto" w:fill="auto"/>
          </w:tcPr>
          <w:p w:rsidR="007741B5" w:rsidRDefault="007741B5">
            <w:pPr>
              <w:pStyle w:val="Informal1"/>
            </w:pPr>
            <w:r>
              <w:t>Jane McMullen and Katie Keyser</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9F3F8B">
            <w:pPr>
              <w:pStyle w:val="Informal1"/>
            </w:pPr>
            <w:r>
              <w:t xml:space="preserve">Credential </w:t>
            </w:r>
            <w:r w:rsidR="007741B5">
              <w:t>Tests</w:t>
            </w:r>
            <w:r>
              <w:t xml:space="preserve"> </w:t>
            </w:r>
            <w:r w:rsidR="007F4C6C">
              <w:t>–</w:t>
            </w:r>
            <w:r w:rsidR="007741B5">
              <w:t xml:space="preserve"> Spring</w:t>
            </w:r>
            <w:r w:rsidR="007F4C6C">
              <w:t xml:space="preserve"> (May 5-16)</w:t>
            </w:r>
          </w:p>
          <w:p w:rsidR="007F4C6C" w:rsidRDefault="007F4C6C">
            <w:pPr>
              <w:pStyle w:val="Informal1"/>
            </w:pPr>
            <w:r>
              <w:t xml:space="preserve">        NOCTI, WPR, </w:t>
            </w:r>
            <w:proofErr w:type="spellStart"/>
            <w:r>
              <w:t>ProStart</w:t>
            </w:r>
            <w:proofErr w:type="spellEnd"/>
          </w:p>
        </w:tc>
        <w:tc>
          <w:tcPr>
            <w:tcW w:w="2610" w:type="dxa"/>
            <w:shd w:val="pct10" w:color="auto" w:fill="auto"/>
          </w:tcPr>
          <w:p w:rsidR="007741B5" w:rsidRDefault="007741B5">
            <w:pPr>
              <w:pStyle w:val="Informal1"/>
            </w:pPr>
            <w:r>
              <w:t>Jane 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Elementary Visitation – Pre-School – April 1</w:t>
            </w:r>
          </w:p>
          <w:p w:rsidR="007F4C6C" w:rsidRDefault="007F4C6C">
            <w:pPr>
              <w:pStyle w:val="Informal1"/>
            </w:pPr>
            <w:r>
              <w:t xml:space="preserve">                                       7</w:t>
            </w:r>
            <w:r w:rsidRPr="007F4C6C">
              <w:rPr>
                <w:vertAlign w:val="superscript"/>
              </w:rPr>
              <w:t>th</w:t>
            </w:r>
            <w:r>
              <w:t xml:space="preserve"> Grade – April 23</w:t>
            </w:r>
          </w:p>
          <w:p w:rsidR="00744B3D" w:rsidRDefault="00744B3D">
            <w:pPr>
              <w:pStyle w:val="Informal1"/>
            </w:pPr>
            <w:r>
              <w:t xml:space="preserve">                                       </w:t>
            </w:r>
            <w:proofErr w:type="spellStart"/>
            <w:r>
              <w:t>Ruberic</w:t>
            </w:r>
            <w:proofErr w:type="spellEnd"/>
          </w:p>
        </w:tc>
        <w:tc>
          <w:tcPr>
            <w:tcW w:w="2610" w:type="dxa"/>
            <w:shd w:val="pct10" w:color="auto" w:fill="auto"/>
          </w:tcPr>
          <w:p w:rsidR="007741B5" w:rsidRDefault="007741B5">
            <w:pPr>
              <w:pStyle w:val="Informal1"/>
            </w:pPr>
            <w:r>
              <w:t>Jane McMullen</w:t>
            </w:r>
          </w:p>
          <w:p w:rsidR="00744B3D" w:rsidRDefault="00744B3D">
            <w:pPr>
              <w:pStyle w:val="Informal1"/>
            </w:pPr>
            <w:r>
              <w:t>Joey Altizer</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Internship Partnership with BARC</w:t>
            </w:r>
          </w:p>
        </w:tc>
        <w:tc>
          <w:tcPr>
            <w:tcW w:w="2610" w:type="dxa"/>
            <w:shd w:val="pct10" w:color="auto" w:fill="auto"/>
          </w:tcPr>
          <w:p w:rsidR="007741B5" w:rsidRDefault="00F5208B">
            <w:pPr>
              <w:pStyle w:val="Informal1"/>
            </w:pPr>
            <w:r>
              <w:t>Jane 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Other</w:t>
            </w:r>
          </w:p>
        </w:tc>
        <w:tc>
          <w:tcPr>
            <w:tcW w:w="2610" w:type="dxa"/>
            <w:shd w:val="pct10" w:color="auto" w:fill="auto"/>
          </w:tcPr>
          <w:p w:rsidR="007741B5" w:rsidRDefault="007F4C6C">
            <w:pPr>
              <w:pStyle w:val="Informal1"/>
            </w:pPr>
            <w:r>
              <w:t>Committee</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F4C6C">
            <w:pPr>
              <w:pStyle w:val="Informal1"/>
            </w:pPr>
            <w:r>
              <w:t>Adjournment</w:t>
            </w:r>
          </w:p>
        </w:tc>
        <w:tc>
          <w:tcPr>
            <w:tcW w:w="2610" w:type="dxa"/>
            <w:shd w:val="pct10" w:color="auto" w:fill="auto"/>
          </w:tcPr>
          <w:p w:rsidR="007741B5" w:rsidRDefault="007F4C6C">
            <w:pPr>
              <w:pStyle w:val="Informal1"/>
            </w:pPr>
            <w:r>
              <w:t>Jane McMullen</w:t>
            </w:r>
          </w:p>
        </w:tc>
      </w:tr>
      <w:tr w:rsidR="007741B5" w:rsidTr="007741B5">
        <w:trPr>
          <w:gridAfter w:val="1"/>
          <w:wAfter w:w="7830" w:type="dxa"/>
        </w:trPr>
        <w:tc>
          <w:tcPr>
            <w:tcW w:w="2610" w:type="dxa"/>
            <w:tcBorders>
              <w:left w:val="single" w:sz="6" w:space="0" w:color="auto"/>
            </w:tcBorders>
            <w:shd w:val="pct10" w:color="auto" w:fill="auto"/>
          </w:tcPr>
          <w:p w:rsidR="007741B5" w:rsidRDefault="007741B5">
            <w:pPr>
              <w:pStyle w:val="Informal2"/>
            </w:pPr>
          </w:p>
        </w:tc>
        <w:tc>
          <w:tcPr>
            <w:tcW w:w="5220" w:type="dxa"/>
            <w:gridSpan w:val="2"/>
            <w:shd w:val="pct10" w:color="auto" w:fill="auto"/>
          </w:tcPr>
          <w:p w:rsidR="007741B5" w:rsidRDefault="007741B5">
            <w:pPr>
              <w:pStyle w:val="Informal1"/>
            </w:pPr>
          </w:p>
        </w:tc>
        <w:tc>
          <w:tcPr>
            <w:tcW w:w="2610" w:type="dxa"/>
            <w:shd w:val="pct10" w:color="auto" w:fill="auto"/>
          </w:tcPr>
          <w:p w:rsidR="007741B5" w:rsidRDefault="007741B5">
            <w:pPr>
              <w:pStyle w:val="Informal1"/>
            </w:pPr>
          </w:p>
        </w:tc>
      </w:tr>
      <w:tr w:rsidR="007741B5" w:rsidTr="007741B5">
        <w:trPr>
          <w:cantSplit/>
        </w:trPr>
        <w:tc>
          <w:tcPr>
            <w:tcW w:w="10440" w:type="dxa"/>
            <w:gridSpan w:val="4"/>
            <w:tcBorders>
              <w:left w:val="single" w:sz="6" w:space="0" w:color="auto"/>
              <w:bottom w:val="nil"/>
            </w:tcBorders>
          </w:tcPr>
          <w:p w:rsidR="007741B5" w:rsidRDefault="007741B5">
            <w:pPr>
              <w:pStyle w:val="Informal1"/>
              <w:rPr>
                <w:sz w:val="8"/>
              </w:rPr>
            </w:pPr>
          </w:p>
        </w:tc>
        <w:tc>
          <w:tcPr>
            <w:tcW w:w="7830" w:type="dxa"/>
            <w:tcBorders>
              <w:top w:val="nil"/>
              <w:bottom w:val="nil"/>
            </w:tcBorders>
          </w:tcPr>
          <w:p w:rsidR="007741B5" w:rsidRDefault="007741B5"/>
        </w:tc>
      </w:tr>
      <w:tr w:rsidR="007741B5" w:rsidTr="007741B5">
        <w:trPr>
          <w:gridAfter w:val="1"/>
          <w:wAfter w:w="7830" w:type="dxa"/>
        </w:trPr>
        <w:tc>
          <w:tcPr>
            <w:tcW w:w="2610" w:type="dxa"/>
            <w:tcBorders>
              <w:top w:val="nil"/>
              <w:left w:val="single" w:sz="6" w:space="0" w:color="auto"/>
              <w:bottom w:val="nil"/>
            </w:tcBorders>
            <w:shd w:val="pct10" w:color="auto" w:fill="auto"/>
          </w:tcPr>
          <w:p w:rsidR="007741B5" w:rsidRDefault="007741B5">
            <w:pPr>
              <w:pStyle w:val="Informal2"/>
            </w:pPr>
            <w:bookmarkStart w:id="5" w:name="AdditionalInformation"/>
            <w:bookmarkEnd w:id="5"/>
            <w:r>
              <w:t>Resource persons:</w:t>
            </w:r>
          </w:p>
        </w:tc>
        <w:tc>
          <w:tcPr>
            <w:tcW w:w="7830" w:type="dxa"/>
            <w:gridSpan w:val="3"/>
            <w:tcBorders>
              <w:top w:val="nil"/>
              <w:bottom w:val="single" w:sz="4" w:space="0" w:color="auto"/>
            </w:tcBorders>
          </w:tcPr>
          <w:p w:rsidR="007741B5" w:rsidRDefault="007741B5">
            <w:pPr>
              <w:pStyle w:val="Informal1"/>
            </w:pPr>
          </w:p>
        </w:tc>
      </w:tr>
      <w:tr w:rsidR="007741B5" w:rsidTr="007741B5">
        <w:trPr>
          <w:gridAfter w:val="1"/>
          <w:wAfter w:w="7830" w:type="dxa"/>
        </w:trPr>
        <w:tc>
          <w:tcPr>
            <w:tcW w:w="2610" w:type="dxa"/>
            <w:tcBorders>
              <w:top w:val="nil"/>
              <w:left w:val="single" w:sz="6" w:space="0" w:color="auto"/>
              <w:bottom w:val="single" w:sz="4" w:space="0" w:color="auto"/>
            </w:tcBorders>
            <w:shd w:val="pct10" w:color="auto" w:fill="auto"/>
          </w:tcPr>
          <w:p w:rsidR="007741B5" w:rsidRDefault="007741B5">
            <w:pPr>
              <w:pStyle w:val="Informal2"/>
            </w:pPr>
            <w:bookmarkStart w:id="6" w:name="Observers" w:colFirst="0" w:colLast="2"/>
            <w:r>
              <w:t>Special notes:</w:t>
            </w:r>
          </w:p>
        </w:tc>
        <w:tc>
          <w:tcPr>
            <w:tcW w:w="7830" w:type="dxa"/>
            <w:gridSpan w:val="3"/>
            <w:tcBorders>
              <w:top w:val="nil"/>
              <w:bottom w:val="single" w:sz="4" w:space="0" w:color="auto"/>
            </w:tcBorders>
          </w:tcPr>
          <w:p w:rsidR="007741B5" w:rsidRDefault="007741B5">
            <w:pPr>
              <w:pStyle w:val="Informal1"/>
            </w:pPr>
          </w:p>
        </w:tc>
      </w:tr>
      <w:bookmarkEnd w:id="6"/>
    </w:tbl>
    <w:p w:rsidR="00544068" w:rsidRDefault="00544068"/>
    <w:tbl>
      <w:tblPr>
        <w:tblW w:w="10455" w:type="dxa"/>
        <w:tblBorders>
          <w:top w:val="single" w:sz="24" w:space="0" w:color="auto"/>
          <w:right w:val="single" w:sz="24" w:space="0" w:color="auto"/>
        </w:tblBorders>
        <w:tblLayout w:type="fixed"/>
        <w:tblLook w:val="0000" w:firstRow="0" w:lastRow="0" w:firstColumn="0" w:lastColumn="0" w:noHBand="0" w:noVBand="0"/>
      </w:tblPr>
      <w:tblGrid>
        <w:gridCol w:w="2610"/>
        <w:gridCol w:w="3578"/>
        <w:gridCol w:w="1642"/>
        <w:gridCol w:w="1191"/>
        <w:gridCol w:w="1423"/>
        <w:gridCol w:w="11"/>
      </w:tblGrid>
      <w:tr w:rsidR="00544068" w:rsidTr="00544068">
        <w:trPr>
          <w:gridAfter w:val="1"/>
          <w:wAfter w:w="11" w:type="dxa"/>
        </w:trPr>
        <w:tc>
          <w:tcPr>
            <w:tcW w:w="2610" w:type="dxa"/>
            <w:tcBorders>
              <w:top w:val="single" w:sz="24" w:space="0" w:color="auto"/>
              <w:left w:val="single" w:sz="6" w:space="0" w:color="auto"/>
            </w:tcBorders>
          </w:tcPr>
          <w:p w:rsidR="00544068" w:rsidRDefault="009B06C6">
            <w:pPr>
              <w:pStyle w:val="Informal1"/>
              <w:spacing w:before="240"/>
            </w:pPr>
            <w:r>
              <w:rPr>
                <w:sz w:val="8"/>
              </w:rPr>
              <w:pict>
                <v:shape id="_x0000_s1027" type="#_x0000_t172" style="position:absolute;margin-left:0;margin-top:0;width:115.5pt;height:87.75pt;z-index:251662336" fillcolor="black">
                  <v:fill color2="black"/>
                  <v:shadow color="#868686"/>
                  <o:extrusion v:ext="view" lightposition=",-50000"/>
                  <v:textpath style="font-family:&quot;Arial Black&quot;;font-size:28pt;v-text-kern:t" trim="t" fitpath="t" string="Agenda"/>
                </v:shape>
              </w:pict>
            </w:r>
          </w:p>
        </w:tc>
        <w:tc>
          <w:tcPr>
            <w:tcW w:w="7834" w:type="dxa"/>
            <w:gridSpan w:val="4"/>
            <w:tcBorders>
              <w:top w:val="single" w:sz="24" w:space="0" w:color="auto"/>
            </w:tcBorders>
            <w:shd w:val="pct10" w:color="auto" w:fill="auto"/>
          </w:tcPr>
          <w:p w:rsidR="00544068" w:rsidRDefault="00544068">
            <w:pPr>
              <w:pStyle w:val="Informal1"/>
              <w:spacing w:before="0" w:after="0"/>
              <w:jc w:val="right"/>
              <w:rPr>
                <w:b/>
                <w:sz w:val="68"/>
              </w:rPr>
            </w:pPr>
            <w:r>
              <w:rPr>
                <w:b/>
                <w:sz w:val="68"/>
              </w:rPr>
              <w:t>Bath County High School</w:t>
            </w:r>
          </w:p>
          <w:p w:rsidR="00544068" w:rsidRDefault="00544068">
            <w:pPr>
              <w:pStyle w:val="Informal1"/>
              <w:spacing w:before="0" w:after="0"/>
              <w:jc w:val="right"/>
              <w:rPr>
                <w:b/>
                <w:sz w:val="68"/>
              </w:rPr>
            </w:pPr>
            <w:r>
              <w:rPr>
                <w:b/>
                <w:sz w:val="68"/>
              </w:rPr>
              <w:t xml:space="preserve">Career and Technical Education </w:t>
            </w:r>
          </w:p>
          <w:p w:rsidR="00544068" w:rsidRDefault="00544068">
            <w:pPr>
              <w:pStyle w:val="Informal1"/>
              <w:spacing w:before="0" w:after="0"/>
              <w:jc w:val="right"/>
              <w:rPr>
                <w:b/>
                <w:sz w:val="68"/>
              </w:rPr>
            </w:pPr>
            <w:r>
              <w:rPr>
                <w:b/>
                <w:sz w:val="68"/>
              </w:rPr>
              <w:t>Advisory Board Meeting</w:t>
            </w:r>
          </w:p>
          <w:p w:rsidR="00544068" w:rsidRDefault="00544068">
            <w:pPr>
              <w:pStyle w:val="Informal1"/>
              <w:spacing w:before="0" w:after="0"/>
              <w:jc w:val="right"/>
              <w:rPr>
                <w:b/>
                <w:sz w:val="36"/>
              </w:rPr>
            </w:pPr>
          </w:p>
          <w:p w:rsidR="00544068" w:rsidRDefault="00550509">
            <w:pPr>
              <w:pStyle w:val="Informal1"/>
              <w:spacing w:before="0" w:after="0"/>
              <w:jc w:val="right"/>
              <w:rPr>
                <w:b/>
              </w:rPr>
            </w:pPr>
            <w:r>
              <w:rPr>
                <w:b/>
              </w:rPr>
              <w:t>10/08/2014</w:t>
            </w:r>
          </w:p>
          <w:p w:rsidR="00544068" w:rsidRDefault="009F3F8B">
            <w:pPr>
              <w:pStyle w:val="Informal1"/>
              <w:spacing w:before="0" w:after="0"/>
              <w:jc w:val="right"/>
              <w:rPr>
                <w:b/>
              </w:rPr>
            </w:pPr>
            <w:r>
              <w:rPr>
                <w:b/>
              </w:rPr>
              <w:t>5:</w:t>
            </w:r>
            <w:r w:rsidR="00550509">
              <w:rPr>
                <w:b/>
              </w:rPr>
              <w:t>30</w:t>
            </w:r>
            <w:r w:rsidR="00544068">
              <w:rPr>
                <w:b/>
              </w:rPr>
              <w:t xml:space="preserve"> PM</w:t>
            </w:r>
          </w:p>
          <w:p w:rsidR="00544068" w:rsidRDefault="00544068">
            <w:pPr>
              <w:pStyle w:val="Informal1"/>
              <w:spacing w:before="0" w:after="0"/>
              <w:jc w:val="right"/>
              <w:rPr>
                <w:b/>
              </w:rPr>
            </w:pPr>
            <w:r>
              <w:rPr>
                <w:b/>
              </w:rPr>
              <w:t>Mertz Culinary Classroom</w:t>
            </w:r>
          </w:p>
        </w:tc>
      </w:tr>
      <w:tr w:rsidR="00544068" w:rsidTr="00544068">
        <w:trPr>
          <w:gridAfter w:val="1"/>
          <w:wAfter w:w="11" w:type="dxa"/>
        </w:trPr>
        <w:tc>
          <w:tcPr>
            <w:tcW w:w="10444" w:type="dxa"/>
            <w:gridSpan w:val="5"/>
            <w:tcBorders>
              <w:top w:val="single" w:sz="6" w:space="0" w:color="auto"/>
              <w:left w:val="single" w:sz="6" w:space="0" w:color="auto"/>
            </w:tcBorders>
          </w:tcPr>
          <w:p w:rsidR="00544068" w:rsidRDefault="00544068">
            <w:pPr>
              <w:pStyle w:val="Informal1"/>
              <w:rPr>
                <w:sz w:val="8"/>
              </w:rPr>
            </w:pP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Meeting called by:</w:t>
            </w:r>
          </w:p>
        </w:tc>
        <w:tc>
          <w:tcPr>
            <w:tcW w:w="7834" w:type="dxa"/>
            <w:gridSpan w:val="4"/>
          </w:tcPr>
          <w:p w:rsidR="00544068" w:rsidRDefault="00347387">
            <w:pPr>
              <w:pStyle w:val="Informal1"/>
            </w:pPr>
            <w:r>
              <w:t>Jane McMullen</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Type of meeting:</w:t>
            </w:r>
          </w:p>
        </w:tc>
        <w:tc>
          <w:tcPr>
            <w:tcW w:w="7834" w:type="dxa"/>
            <w:gridSpan w:val="4"/>
          </w:tcPr>
          <w:p w:rsidR="00544068" w:rsidRDefault="00347387">
            <w:pPr>
              <w:pStyle w:val="Informal1"/>
            </w:pPr>
            <w:r>
              <w:t>Regular</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Facilitator:</w:t>
            </w:r>
          </w:p>
        </w:tc>
        <w:tc>
          <w:tcPr>
            <w:tcW w:w="7834" w:type="dxa"/>
            <w:gridSpan w:val="4"/>
          </w:tcPr>
          <w:p w:rsidR="00544068" w:rsidRDefault="00347387">
            <w:pPr>
              <w:pStyle w:val="Informal1"/>
            </w:pPr>
            <w:r>
              <w:t>Jane McMullen</w:t>
            </w: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Note taker:</w:t>
            </w:r>
          </w:p>
        </w:tc>
        <w:tc>
          <w:tcPr>
            <w:tcW w:w="7834" w:type="dxa"/>
            <w:gridSpan w:val="4"/>
          </w:tcPr>
          <w:p w:rsidR="00544068" w:rsidRDefault="00347387">
            <w:pPr>
              <w:pStyle w:val="Informal1"/>
            </w:pPr>
            <w:r>
              <w:t>Katie Keyser</w:t>
            </w:r>
          </w:p>
        </w:tc>
      </w:tr>
      <w:tr w:rsidR="00544068" w:rsidTr="00544068">
        <w:trPr>
          <w:gridAfter w:val="1"/>
          <w:wAfter w:w="11" w:type="dxa"/>
        </w:trPr>
        <w:tc>
          <w:tcPr>
            <w:tcW w:w="10444" w:type="dxa"/>
            <w:gridSpan w:val="5"/>
            <w:tcBorders>
              <w:left w:val="single" w:sz="6" w:space="0" w:color="auto"/>
            </w:tcBorders>
          </w:tcPr>
          <w:p w:rsidR="00544068" w:rsidRDefault="00544068">
            <w:pPr>
              <w:pStyle w:val="Informal1"/>
              <w:rPr>
                <w:sz w:val="8"/>
              </w:rPr>
            </w:pPr>
          </w:p>
        </w:tc>
      </w:tr>
      <w:tr w:rsidR="00544068" w:rsidTr="00544068">
        <w:trPr>
          <w:gridAfter w:val="1"/>
          <w:wAfter w:w="11" w:type="dxa"/>
        </w:trPr>
        <w:tc>
          <w:tcPr>
            <w:tcW w:w="2610" w:type="dxa"/>
            <w:tcBorders>
              <w:left w:val="single" w:sz="6" w:space="0" w:color="auto"/>
            </w:tcBorders>
            <w:shd w:val="pct10" w:color="auto" w:fill="auto"/>
          </w:tcPr>
          <w:p w:rsidR="00544068" w:rsidRDefault="00544068">
            <w:pPr>
              <w:pStyle w:val="Informal2"/>
            </w:pPr>
            <w:r>
              <w:t>Attendees:</w:t>
            </w:r>
          </w:p>
        </w:tc>
        <w:tc>
          <w:tcPr>
            <w:tcW w:w="7834" w:type="dxa"/>
            <w:gridSpan w:val="4"/>
          </w:tcPr>
          <w:p w:rsidR="00544068" w:rsidRDefault="00347387">
            <w:pPr>
              <w:pStyle w:val="Informal1"/>
            </w:pPr>
            <w:r>
              <w:t xml:space="preserve">Joey Altizer, Ed Ozols, Adaline Hodge, Larry Grubbs, Donald Bruce, Mackenzie Kincaid, Britney Chestnut, Sarah Rowe, </w:t>
            </w:r>
            <w:r w:rsidR="00EE708E">
              <w:t xml:space="preserve">Sue Hirsh, </w:t>
            </w:r>
            <w:r>
              <w:t>Jane McMullen, Katie Keyser</w:t>
            </w:r>
          </w:p>
        </w:tc>
      </w:tr>
      <w:tr w:rsidR="00544068" w:rsidTr="00544068">
        <w:trPr>
          <w:gridAfter w:val="1"/>
          <w:wAfter w:w="11" w:type="dxa"/>
          <w:cantSplit/>
        </w:trPr>
        <w:tc>
          <w:tcPr>
            <w:tcW w:w="10444" w:type="dxa"/>
            <w:gridSpan w:val="5"/>
            <w:tcBorders>
              <w:left w:val="single" w:sz="6" w:space="0" w:color="auto"/>
            </w:tcBorders>
          </w:tcPr>
          <w:p w:rsidR="00544068" w:rsidRDefault="00544068">
            <w:pPr>
              <w:pStyle w:val="Informal1"/>
              <w:rPr>
                <w:sz w:val="8"/>
              </w:rPr>
            </w:pPr>
          </w:p>
        </w:tc>
      </w:tr>
      <w:tr w:rsidR="00544068" w:rsidTr="00544068">
        <w:tblPrEx>
          <w:tblBorders>
            <w:top w:val="none" w:sz="0" w:space="0" w:color="auto"/>
          </w:tblBorders>
        </w:tblPrEx>
        <w:trPr>
          <w:gridAfter w:val="1"/>
          <w:wAfter w:w="11" w:type="dxa"/>
        </w:trPr>
        <w:tc>
          <w:tcPr>
            <w:tcW w:w="2610" w:type="dxa"/>
            <w:tcBorders>
              <w:left w:val="single" w:sz="6" w:space="0" w:color="auto"/>
            </w:tcBorders>
            <w:shd w:val="pct10" w:color="auto" w:fill="auto"/>
          </w:tcPr>
          <w:p w:rsidR="00544068" w:rsidRDefault="00544068">
            <w:pPr>
              <w:pStyle w:val="Informal1"/>
            </w:pPr>
          </w:p>
        </w:tc>
        <w:tc>
          <w:tcPr>
            <w:tcW w:w="7834" w:type="dxa"/>
            <w:gridSpan w:val="4"/>
            <w:shd w:val="pct10" w:color="auto" w:fill="auto"/>
          </w:tcPr>
          <w:p w:rsidR="00544068" w:rsidRDefault="00544068">
            <w:pPr>
              <w:pStyle w:val="Informal1"/>
              <w:spacing w:before="0" w:after="120"/>
              <w:rPr>
                <w:b/>
                <w:sz w:val="36"/>
              </w:rPr>
            </w:pPr>
            <w:bookmarkStart w:id="7" w:name="MinuteTopic"/>
            <w:bookmarkEnd w:id="7"/>
            <w:r>
              <w:rPr>
                <w:b/>
                <w:sz w:val="36"/>
              </w:rPr>
              <w:t>Agenda topics</w:t>
            </w:r>
          </w:p>
        </w:tc>
      </w:tr>
      <w:tr w:rsidR="00544068" w:rsidTr="00544068">
        <w:tblPrEx>
          <w:tblBorders>
            <w:top w:val="none" w:sz="0" w:space="0" w:color="auto"/>
          </w:tblBorders>
        </w:tblPrEx>
        <w:tc>
          <w:tcPr>
            <w:tcW w:w="2610" w:type="dxa"/>
            <w:tcBorders>
              <w:top w:val="single" w:sz="12" w:space="0" w:color="auto"/>
              <w:left w:val="single" w:sz="6" w:space="0" w:color="auto"/>
            </w:tcBorders>
            <w:shd w:val="pct12" w:color="auto" w:fill="auto"/>
          </w:tcPr>
          <w:p w:rsidR="00544068" w:rsidRDefault="00544068" w:rsidP="00544068">
            <w:pPr>
              <w:pStyle w:val="Informal1"/>
              <w:keepNext/>
            </w:pPr>
            <w:bookmarkStart w:id="8" w:name="MinuteItems"/>
            <w:bookmarkStart w:id="9" w:name="MinuteTopicSection"/>
            <w:bookmarkEnd w:id="8"/>
          </w:p>
        </w:tc>
        <w:tc>
          <w:tcPr>
            <w:tcW w:w="5220" w:type="dxa"/>
            <w:gridSpan w:val="2"/>
            <w:tcBorders>
              <w:top w:val="single" w:sz="12" w:space="0" w:color="auto"/>
            </w:tcBorders>
            <w:shd w:val="pct12" w:color="auto" w:fill="auto"/>
          </w:tcPr>
          <w:p w:rsidR="00544068" w:rsidRDefault="00544068" w:rsidP="00544068">
            <w:pPr>
              <w:pStyle w:val="Informal1"/>
              <w:keepNext/>
            </w:pPr>
            <w:r>
              <w:t>Call to Order</w:t>
            </w:r>
          </w:p>
        </w:tc>
        <w:tc>
          <w:tcPr>
            <w:tcW w:w="2625" w:type="dxa"/>
            <w:gridSpan w:val="3"/>
            <w:tcBorders>
              <w:top w:val="single" w:sz="12" w:space="0" w:color="auto"/>
            </w:tcBorders>
            <w:shd w:val="pct12" w:color="auto" w:fill="auto"/>
          </w:tcPr>
          <w:p w:rsidR="00544068" w:rsidRDefault="00B33DB2" w:rsidP="00544068">
            <w:pPr>
              <w:pStyle w:val="Informal1"/>
              <w:keepNext/>
            </w:pPr>
            <w:r>
              <w:t>Jane McMullen</w:t>
            </w:r>
          </w:p>
        </w:tc>
      </w:tr>
      <w:tr w:rsidR="00544068" w:rsidTr="00544068">
        <w:tblPrEx>
          <w:tblBorders>
            <w:top w:val="none" w:sz="0" w:space="0" w:color="auto"/>
          </w:tblBorders>
        </w:tblPrEx>
        <w:trPr>
          <w:gridAfter w:val="1"/>
          <w:wAfter w:w="11" w:type="dxa"/>
        </w:trPr>
        <w:tc>
          <w:tcPr>
            <w:tcW w:w="10444" w:type="dxa"/>
            <w:gridSpan w:val="5"/>
            <w:tcBorders>
              <w:left w:val="single" w:sz="6" w:space="0" w:color="auto"/>
            </w:tcBorders>
          </w:tcPr>
          <w:p w:rsidR="00B31D5E" w:rsidRDefault="00347387" w:rsidP="00B31D5E">
            <w:pPr>
              <w:pStyle w:val="Informal1"/>
              <w:keepNext/>
            </w:pPr>
            <w:bookmarkStart w:id="10" w:name="MinuteDiscussion"/>
            <w:bookmarkEnd w:id="10"/>
            <w:r>
              <w:t xml:space="preserve">The meeting was opened at 5:33. </w:t>
            </w:r>
          </w:p>
        </w:tc>
      </w:tr>
      <w:tr w:rsidR="00544068" w:rsidTr="00544068">
        <w:tblPrEx>
          <w:tblBorders>
            <w:top w:val="none" w:sz="0" w:space="0" w:color="auto"/>
          </w:tblBorders>
        </w:tblPrEx>
        <w:trPr>
          <w:gridAfter w:val="1"/>
          <w:wAfter w:w="11"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bookmarkStart w:id="11" w:name="MinuteConclusion"/>
            <w:bookmarkEnd w:id="11"/>
            <w:r>
              <w:t>Conclusions:</w:t>
            </w:r>
            <w:r w:rsidR="00E51891">
              <w:t xml:space="preserve">  </w:t>
            </w:r>
          </w:p>
        </w:tc>
      </w:tr>
      <w:tr w:rsidR="00544068" w:rsidTr="00544068">
        <w:tblPrEx>
          <w:tblBorders>
            <w:top w:val="none" w:sz="0" w:space="0" w:color="auto"/>
          </w:tblBorders>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F3A47">
            <w:pPr>
              <w:pStyle w:val="Informal1"/>
              <w:keepNext/>
            </w:pPr>
            <w:bookmarkStart w:id="12" w:name="MinuteActionItems"/>
            <w:bookmarkEnd w:id="12"/>
            <w:r>
              <w:t>Action items:</w:t>
            </w:r>
            <w:r w:rsidR="00793B4D">
              <w:t xml:space="preserve"> </w:t>
            </w:r>
            <w:r w:rsidR="00347387">
              <w:t>Those in attendance were invited to enjoy refreshments</w:t>
            </w:r>
            <w:r w:rsidR="00A52D55">
              <w:t xml:space="preserve"> provided by the Culinary Department. Introduction of visitors and staff.</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bookmarkStart w:id="13" w:name="MinutePersonResponsible"/>
            <w:bookmarkEnd w:id="13"/>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bookmarkStart w:id="14" w:name="MinuteDeadline"/>
            <w:bookmarkEnd w:id="14"/>
            <w:r>
              <w:t>Deadline:</w:t>
            </w: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544068">
        <w:tblPrEx>
          <w:tblBorders>
            <w:top w:val="none" w:sz="0" w:space="0" w:color="auto"/>
          </w:tblBorders>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bl>
    <w:p w:rsidR="00C269B3" w:rsidRDefault="00C269B3">
      <w:bookmarkStart w:id="15" w:name="MinuteAdditional"/>
      <w:bookmarkEnd w:id="9"/>
      <w:bookmarkEnd w:id="15"/>
      <w:r>
        <w:br w:type="page"/>
      </w:r>
    </w:p>
    <w:tbl>
      <w:tblPr>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544068" w:rsidTr="003F1431">
        <w:tc>
          <w:tcPr>
            <w:tcW w:w="2610" w:type="dxa"/>
            <w:tcBorders>
              <w:top w:val="single" w:sz="12" w:space="0" w:color="auto"/>
              <w:left w:val="single" w:sz="6" w:space="0" w:color="auto"/>
            </w:tcBorders>
            <w:shd w:val="pct12" w:color="auto" w:fill="auto"/>
          </w:tcPr>
          <w:p w:rsidR="00544068" w:rsidRDefault="00544068" w:rsidP="00544068">
            <w:pPr>
              <w:pStyle w:val="Informal1"/>
              <w:keepNext/>
            </w:pPr>
          </w:p>
        </w:tc>
        <w:tc>
          <w:tcPr>
            <w:tcW w:w="5220" w:type="dxa"/>
            <w:gridSpan w:val="2"/>
            <w:tcBorders>
              <w:top w:val="single" w:sz="12" w:space="0" w:color="auto"/>
            </w:tcBorders>
            <w:shd w:val="pct12" w:color="auto" w:fill="auto"/>
          </w:tcPr>
          <w:p w:rsidR="00544068" w:rsidRDefault="00544068" w:rsidP="00544068">
            <w:pPr>
              <w:pStyle w:val="Informal1"/>
              <w:keepNext/>
            </w:pPr>
            <w:r>
              <w:t>Reading and Approval of Minutes</w:t>
            </w:r>
          </w:p>
        </w:tc>
        <w:tc>
          <w:tcPr>
            <w:tcW w:w="2628" w:type="dxa"/>
            <w:gridSpan w:val="3"/>
            <w:tcBorders>
              <w:top w:val="single" w:sz="12" w:space="0" w:color="auto"/>
            </w:tcBorders>
            <w:shd w:val="pct12" w:color="auto" w:fill="auto"/>
          </w:tcPr>
          <w:p w:rsidR="00544068" w:rsidRDefault="00544068" w:rsidP="00544068">
            <w:pPr>
              <w:pStyle w:val="Informal1"/>
              <w:keepNext/>
            </w:pPr>
            <w:r>
              <w:t>Katie Keyser</w:t>
            </w:r>
          </w:p>
        </w:tc>
      </w:tr>
      <w:tr w:rsidR="00544068" w:rsidTr="003F1431">
        <w:trPr>
          <w:gridAfter w:val="1"/>
          <w:wAfter w:w="14" w:type="dxa"/>
        </w:trPr>
        <w:tc>
          <w:tcPr>
            <w:tcW w:w="10444" w:type="dxa"/>
            <w:gridSpan w:val="5"/>
            <w:tcBorders>
              <w:left w:val="single" w:sz="6" w:space="0" w:color="auto"/>
            </w:tcBorders>
          </w:tcPr>
          <w:p w:rsidR="00544068" w:rsidRDefault="00A52D55" w:rsidP="00544068">
            <w:pPr>
              <w:pStyle w:val="Informal1"/>
              <w:keepNext/>
            </w:pPr>
            <w:r>
              <w:t>Joey Altizer motioned that the minutes be accepted as written. Sarah Rowe seconded.</w:t>
            </w:r>
          </w:p>
        </w:tc>
      </w:tr>
      <w:tr w:rsidR="00544068" w:rsidTr="003F1431">
        <w:trPr>
          <w:gridAfter w:val="1"/>
          <w:wAfter w:w="14"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3F143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F3A47">
            <w:pPr>
              <w:pStyle w:val="Informal1"/>
              <w:keepNext/>
            </w:pPr>
            <w:r>
              <w:t>Conclusions:</w:t>
            </w:r>
            <w:r w:rsidR="00E51891">
              <w:t xml:space="preserve"> </w:t>
            </w:r>
          </w:p>
        </w:tc>
      </w:tr>
      <w:tr w:rsidR="00544068"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20444B" w:rsidRDefault="0020444B" w:rsidP="00550509">
            <w:pPr>
              <w:pStyle w:val="Informal1"/>
              <w:keepNext/>
            </w:pP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p w:rsidR="0020444B" w:rsidRDefault="0020444B" w:rsidP="00544068">
            <w:pPr>
              <w:pStyle w:val="Informal1"/>
              <w:keepNext/>
            </w:pPr>
          </w:p>
          <w:p w:rsidR="00E51891" w:rsidRDefault="00E51891" w:rsidP="00544068">
            <w:pPr>
              <w:pStyle w:val="Informal1"/>
              <w:keepNext/>
            </w:pP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p w:rsidR="00E51891" w:rsidRDefault="00E51891" w:rsidP="00544068">
            <w:pPr>
              <w:pStyle w:val="Informal1"/>
              <w:keepNext/>
            </w:pPr>
          </w:p>
          <w:p w:rsidR="00E51891" w:rsidRDefault="00E51891" w:rsidP="00793B4D">
            <w:pPr>
              <w:pStyle w:val="Informal1"/>
              <w:keepNext/>
            </w:pPr>
          </w:p>
        </w:tc>
      </w:tr>
      <w:tr w:rsidR="00544068" w:rsidTr="003F1431">
        <w:trPr>
          <w:gridAfter w:val="1"/>
          <w:wAfter w:w="14" w:type="dxa"/>
          <w:trHeight w:val="43"/>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3F1431">
        <w:tc>
          <w:tcPr>
            <w:tcW w:w="2610" w:type="dxa"/>
            <w:tcBorders>
              <w:top w:val="single" w:sz="12" w:space="0" w:color="auto"/>
              <w:left w:val="single" w:sz="6" w:space="0" w:color="auto"/>
            </w:tcBorders>
            <w:shd w:val="pct12" w:color="auto" w:fill="auto"/>
          </w:tcPr>
          <w:p w:rsidR="00544068" w:rsidRDefault="00544068" w:rsidP="00B33DB2">
            <w:pPr>
              <w:pStyle w:val="Informal1"/>
              <w:keepNext/>
              <w:jc w:val="both"/>
            </w:pPr>
          </w:p>
        </w:tc>
        <w:tc>
          <w:tcPr>
            <w:tcW w:w="5220" w:type="dxa"/>
            <w:gridSpan w:val="2"/>
            <w:tcBorders>
              <w:top w:val="single" w:sz="12" w:space="0" w:color="auto"/>
            </w:tcBorders>
            <w:shd w:val="pct12" w:color="auto" w:fill="auto"/>
          </w:tcPr>
          <w:p w:rsidR="00544068" w:rsidRDefault="009F3F8B" w:rsidP="00B33DB2">
            <w:pPr>
              <w:pStyle w:val="Informal1"/>
              <w:keepNext/>
              <w:jc w:val="both"/>
            </w:pPr>
            <w:r>
              <w:t>Department Updates</w:t>
            </w:r>
          </w:p>
        </w:tc>
        <w:tc>
          <w:tcPr>
            <w:tcW w:w="2628" w:type="dxa"/>
            <w:gridSpan w:val="3"/>
            <w:tcBorders>
              <w:top w:val="single" w:sz="12" w:space="0" w:color="auto"/>
            </w:tcBorders>
            <w:shd w:val="pct12" w:color="auto" w:fill="auto"/>
          </w:tcPr>
          <w:p w:rsidR="00544068" w:rsidRDefault="004B6428" w:rsidP="009F3F8B">
            <w:pPr>
              <w:pStyle w:val="Informal1"/>
              <w:keepNext/>
            </w:pPr>
            <w:r>
              <w:t xml:space="preserve">CTE </w:t>
            </w:r>
            <w:r w:rsidR="009F3F8B">
              <w:t>Staff</w:t>
            </w:r>
          </w:p>
        </w:tc>
      </w:tr>
      <w:tr w:rsidR="00544068" w:rsidTr="003F1431">
        <w:trPr>
          <w:gridAfter w:val="1"/>
          <w:wAfter w:w="14" w:type="dxa"/>
        </w:trPr>
        <w:tc>
          <w:tcPr>
            <w:tcW w:w="10444" w:type="dxa"/>
            <w:gridSpan w:val="5"/>
            <w:tcBorders>
              <w:left w:val="single" w:sz="6" w:space="0" w:color="auto"/>
            </w:tcBorders>
          </w:tcPr>
          <w:p w:rsidR="00E34636" w:rsidRDefault="00C269B3" w:rsidP="002D38B3">
            <w:pPr>
              <w:pStyle w:val="Informal1"/>
              <w:keepNext/>
            </w:pPr>
            <w:r>
              <w:rPr>
                <w:sz w:val="20"/>
              </w:rPr>
              <w:br w:type="page"/>
            </w:r>
            <w:r w:rsidR="00473D90">
              <w:t xml:space="preserve">Ozols – Ed is very excited to announce his receipt of a grant to support the First Tech Challenge. This competition will include many Virginia schools with winners advancing to the National level. </w:t>
            </w:r>
            <w:r w:rsidR="001D1E92">
              <w:t>Student will build a robot that can pick up different size balls on a multiple-level playing field. This event will give students a practical look at what technical drawing and programming classes are doing in area schools. Ed has also recently taken part in a professional development project through Mead</w:t>
            </w:r>
            <w:r w:rsidR="002D38B3">
              <w:t>W</w:t>
            </w:r>
            <w:r w:rsidR="001D1E92">
              <w:t xml:space="preserve">estvaco. </w:t>
            </w:r>
            <w:r w:rsidR="002D38B3">
              <w:t>He tou</w:t>
            </w:r>
            <w:r w:rsidR="005E4115">
              <w:t xml:space="preserve">red the Covington plant </w:t>
            </w:r>
            <w:r w:rsidR="002D38B3">
              <w:t>and witnessed first-hand how they are using technology to manufacture paper. The goal of the project is to introduce teachers to local industry to further student interest.</w:t>
            </w:r>
          </w:p>
          <w:p w:rsidR="00924BD1" w:rsidRDefault="00BC7B5E" w:rsidP="002D38B3">
            <w:pPr>
              <w:pStyle w:val="Informal1"/>
              <w:keepNext/>
            </w:pPr>
            <w:r>
              <w:t>McMullen – reminded the CTE staff of the upcoming CTE review by the Department of Education. Staff is encouraged to update competency lists. We have a new Dabney Career Coach, Marsha Keyser.</w:t>
            </w:r>
          </w:p>
          <w:p w:rsidR="00924BD1" w:rsidRDefault="00924BD1" w:rsidP="00292108">
            <w:pPr>
              <w:pStyle w:val="Informal1"/>
              <w:keepNext/>
            </w:pPr>
            <w:r>
              <w:t xml:space="preserve">Hodge – the </w:t>
            </w:r>
            <w:proofErr w:type="spellStart"/>
            <w:r>
              <w:t>Cookends</w:t>
            </w:r>
            <w:proofErr w:type="spellEnd"/>
            <w:r>
              <w:t xml:space="preserve"> program c</w:t>
            </w:r>
            <w:r w:rsidR="00292108">
              <w:t>ontinues to be a success</w:t>
            </w:r>
            <w:r>
              <w:t xml:space="preserve"> </w:t>
            </w:r>
            <w:r w:rsidR="00292108">
              <w:t>g</w:t>
            </w:r>
            <w:r>
              <w:t>iving staff the opportunity to enjoy c</w:t>
            </w:r>
            <w:r w:rsidR="00292108">
              <w:t>ulinary delights as well as giving</w:t>
            </w:r>
            <w:r>
              <w:t xml:space="preserve"> the students insight into running a business. </w:t>
            </w:r>
          </w:p>
          <w:p w:rsidR="00292108" w:rsidRDefault="00292108" w:rsidP="00F02579">
            <w:pPr>
              <w:pStyle w:val="Informal1"/>
              <w:keepNext/>
            </w:pPr>
            <w:r>
              <w:t>Altizer – The carpentry department is putting finishing touches on the ramp at the softball field</w:t>
            </w:r>
            <w:r w:rsidR="00F02579">
              <w:t xml:space="preserve"> and has been asked to make some repairs to the storage buildings on the ball fields. </w:t>
            </w:r>
          </w:p>
        </w:tc>
      </w:tr>
      <w:tr w:rsidR="00544068" w:rsidTr="003F1431">
        <w:trPr>
          <w:gridAfter w:val="1"/>
          <w:wAfter w:w="14"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3F143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3F143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3F143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3F1431">
        <w:tc>
          <w:tcPr>
            <w:tcW w:w="2610" w:type="dxa"/>
            <w:tcBorders>
              <w:top w:val="single" w:sz="12" w:space="0" w:color="auto"/>
              <w:left w:val="single" w:sz="6" w:space="0" w:color="auto"/>
            </w:tcBorders>
            <w:shd w:val="pct12" w:color="auto" w:fill="auto"/>
          </w:tcPr>
          <w:p w:rsidR="00544068" w:rsidRPr="00B33DB2" w:rsidRDefault="00544068" w:rsidP="00B33DB2">
            <w:pPr>
              <w:pStyle w:val="Informal1"/>
              <w:keepNext/>
              <w:jc w:val="center"/>
              <w:rPr>
                <w:sz w:val="20"/>
              </w:rPr>
            </w:pPr>
          </w:p>
        </w:tc>
        <w:tc>
          <w:tcPr>
            <w:tcW w:w="5220" w:type="dxa"/>
            <w:gridSpan w:val="2"/>
            <w:tcBorders>
              <w:top w:val="single" w:sz="12" w:space="0" w:color="auto"/>
            </w:tcBorders>
            <w:shd w:val="pct12" w:color="auto" w:fill="auto"/>
          </w:tcPr>
          <w:p w:rsidR="00544068" w:rsidRDefault="00B33DB2" w:rsidP="00B33DB2">
            <w:pPr>
              <w:pStyle w:val="Informal1"/>
              <w:keepNext/>
              <w:jc w:val="center"/>
            </w:pPr>
            <w:r>
              <w:t>Work Place Readiness/Credential Testing</w:t>
            </w:r>
          </w:p>
        </w:tc>
        <w:tc>
          <w:tcPr>
            <w:tcW w:w="2628" w:type="dxa"/>
            <w:gridSpan w:val="3"/>
            <w:tcBorders>
              <w:top w:val="single" w:sz="12" w:space="0" w:color="auto"/>
            </w:tcBorders>
            <w:shd w:val="pct12" w:color="auto" w:fill="auto"/>
          </w:tcPr>
          <w:p w:rsidR="00544068" w:rsidRDefault="00EE708E" w:rsidP="00B33DB2">
            <w:pPr>
              <w:pStyle w:val="Informal1"/>
              <w:keepNext/>
              <w:jc w:val="center"/>
            </w:pPr>
            <w:r>
              <w:t>Jane McMull</w:t>
            </w:r>
            <w:r w:rsidR="00A75E63">
              <w:t>en and Katie Keyser</w:t>
            </w:r>
          </w:p>
        </w:tc>
      </w:tr>
      <w:tr w:rsidR="00544068" w:rsidTr="003F1431">
        <w:trPr>
          <w:gridAfter w:val="1"/>
          <w:wAfter w:w="14" w:type="dxa"/>
        </w:trPr>
        <w:tc>
          <w:tcPr>
            <w:tcW w:w="10444" w:type="dxa"/>
            <w:gridSpan w:val="5"/>
            <w:tcBorders>
              <w:left w:val="single" w:sz="6" w:space="0" w:color="auto"/>
            </w:tcBorders>
          </w:tcPr>
          <w:p w:rsidR="00F27D7A" w:rsidRDefault="006030F3" w:rsidP="00473D90">
            <w:pPr>
              <w:pStyle w:val="Informal1"/>
              <w:keepNext/>
            </w:pPr>
            <w:r>
              <w:t xml:space="preserve">CTE Students will take the pretest in Workplace Readiness. All students who pass the pretest are given the Workplace Readiness test which gives them the opportunity to receive a verified credit. Students who do not pass the pretest are given remediation in order to prepare for the next test. Any student who does not pass the Workplace Readiness test within a limited amount of questions is given the opportunity to retest. CTE Students will also be tested through NOCTI and </w:t>
            </w:r>
            <w:proofErr w:type="spellStart"/>
            <w:r>
              <w:t>Prostart</w:t>
            </w:r>
            <w:proofErr w:type="spellEnd"/>
            <w:r>
              <w:t xml:space="preserve"> in May.</w:t>
            </w:r>
          </w:p>
        </w:tc>
      </w:tr>
      <w:tr w:rsidR="00544068" w:rsidTr="003F1431">
        <w:trPr>
          <w:gridAfter w:val="1"/>
          <w:wAfter w:w="14"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3F143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4B6428">
            <w:pPr>
              <w:pStyle w:val="Informal1"/>
              <w:keepNext/>
            </w:pPr>
            <w:r>
              <w:t>Conclusions:</w:t>
            </w:r>
            <w:r w:rsidR="00F27D7A">
              <w:t xml:space="preserve">  </w:t>
            </w:r>
          </w:p>
        </w:tc>
      </w:tr>
      <w:tr w:rsidR="00B9653E"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B9653E" w:rsidRDefault="00B9653E" w:rsidP="006030F3">
            <w:pPr>
              <w:pStyle w:val="Informal1"/>
              <w:keepNext/>
            </w:pPr>
          </w:p>
        </w:tc>
        <w:tc>
          <w:tcPr>
            <w:tcW w:w="2833" w:type="dxa"/>
            <w:gridSpan w:val="2"/>
            <w:tcBorders>
              <w:top w:val="single" w:sz="6" w:space="0" w:color="auto"/>
              <w:left w:val="single" w:sz="6" w:space="0" w:color="auto"/>
              <w:bottom w:val="nil"/>
              <w:right w:val="single" w:sz="6" w:space="0" w:color="auto"/>
            </w:tcBorders>
          </w:tcPr>
          <w:p w:rsidR="00B9653E" w:rsidRDefault="00B9653E" w:rsidP="00544068">
            <w:pPr>
              <w:pStyle w:val="Informal1"/>
              <w:keepNext/>
            </w:pPr>
          </w:p>
        </w:tc>
        <w:tc>
          <w:tcPr>
            <w:tcW w:w="1423" w:type="dxa"/>
            <w:tcBorders>
              <w:top w:val="single" w:sz="6" w:space="0" w:color="auto"/>
              <w:left w:val="single" w:sz="6" w:space="0" w:color="auto"/>
              <w:bottom w:val="nil"/>
              <w:right w:val="single" w:sz="24" w:space="0" w:color="auto"/>
            </w:tcBorders>
          </w:tcPr>
          <w:p w:rsidR="00B9653E" w:rsidRDefault="00B9653E" w:rsidP="00544068">
            <w:pPr>
              <w:pStyle w:val="Informal1"/>
              <w:keepNext/>
            </w:pPr>
          </w:p>
        </w:tc>
      </w:tr>
      <w:tr w:rsidR="00544068"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6030F3">
            <w:pPr>
              <w:pStyle w:val="Informal1"/>
              <w:keepNext/>
            </w:pPr>
            <w:r>
              <w:t>Action items:</w:t>
            </w:r>
            <w:r w:rsidR="004B6428">
              <w:t xml:space="preserve"> </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88744A" w:rsidTr="00E26223">
        <w:tc>
          <w:tcPr>
            <w:tcW w:w="2610" w:type="dxa"/>
            <w:tcBorders>
              <w:top w:val="single" w:sz="12" w:space="0" w:color="auto"/>
              <w:left w:val="single" w:sz="6" w:space="0" w:color="auto"/>
            </w:tcBorders>
            <w:shd w:val="pct12" w:color="auto" w:fill="auto"/>
          </w:tcPr>
          <w:p w:rsidR="0088744A" w:rsidRDefault="0088744A" w:rsidP="00E26223">
            <w:pPr>
              <w:pStyle w:val="Informal1"/>
              <w:keepNext/>
            </w:pPr>
          </w:p>
        </w:tc>
        <w:tc>
          <w:tcPr>
            <w:tcW w:w="5220" w:type="dxa"/>
            <w:gridSpan w:val="2"/>
            <w:tcBorders>
              <w:top w:val="single" w:sz="12" w:space="0" w:color="auto"/>
            </w:tcBorders>
            <w:shd w:val="pct12" w:color="auto" w:fill="auto"/>
          </w:tcPr>
          <w:p w:rsidR="0088744A" w:rsidRDefault="00B33DB2" w:rsidP="00E26223">
            <w:pPr>
              <w:pStyle w:val="Informal1"/>
              <w:keepNext/>
            </w:pPr>
            <w:r>
              <w:t>Elementary Visitations</w:t>
            </w:r>
          </w:p>
        </w:tc>
        <w:tc>
          <w:tcPr>
            <w:tcW w:w="2628" w:type="dxa"/>
            <w:gridSpan w:val="3"/>
            <w:tcBorders>
              <w:top w:val="single" w:sz="12" w:space="0" w:color="auto"/>
            </w:tcBorders>
            <w:shd w:val="pct12" w:color="auto" w:fill="auto"/>
          </w:tcPr>
          <w:p w:rsidR="0088744A" w:rsidRDefault="00A75E63" w:rsidP="00E26223">
            <w:pPr>
              <w:pStyle w:val="Informal1"/>
              <w:keepNext/>
            </w:pPr>
            <w:r>
              <w:t>Jane McMullen</w:t>
            </w:r>
          </w:p>
        </w:tc>
      </w:tr>
      <w:tr w:rsidR="0088744A" w:rsidTr="00E26223">
        <w:trPr>
          <w:gridAfter w:val="1"/>
          <w:wAfter w:w="14" w:type="dxa"/>
        </w:trPr>
        <w:tc>
          <w:tcPr>
            <w:tcW w:w="10444" w:type="dxa"/>
            <w:gridSpan w:val="5"/>
            <w:tcBorders>
              <w:left w:val="single" w:sz="6" w:space="0" w:color="auto"/>
            </w:tcBorders>
          </w:tcPr>
          <w:p w:rsidR="0088744A" w:rsidRDefault="006030F3" w:rsidP="00E26223">
            <w:pPr>
              <w:pStyle w:val="Informal1"/>
              <w:keepNext/>
            </w:pPr>
            <w:r>
              <w:t xml:space="preserve">Visits are planned by the Pre-School class from </w:t>
            </w:r>
            <w:proofErr w:type="spellStart"/>
            <w:r>
              <w:t>Millboro</w:t>
            </w:r>
            <w:proofErr w:type="spellEnd"/>
            <w:r>
              <w:t xml:space="preserve"> on April 1. The 7</w:t>
            </w:r>
            <w:r w:rsidRPr="006030F3">
              <w:rPr>
                <w:vertAlign w:val="superscript"/>
              </w:rPr>
              <w:t>th</w:t>
            </w:r>
            <w:r>
              <w:t xml:space="preserve"> grade classes plan to visit BCHS on April 23. The students will be introduced to the teachers and classes offered in CTE.</w:t>
            </w:r>
          </w:p>
        </w:tc>
      </w:tr>
      <w:tr w:rsidR="0088744A" w:rsidTr="00E26223">
        <w:trPr>
          <w:gridAfter w:val="1"/>
          <w:wAfter w:w="14" w:type="dxa"/>
        </w:trPr>
        <w:tc>
          <w:tcPr>
            <w:tcW w:w="10444" w:type="dxa"/>
            <w:gridSpan w:val="5"/>
            <w:tcBorders>
              <w:left w:val="single" w:sz="6" w:space="0" w:color="auto"/>
              <w:bottom w:val="nil"/>
            </w:tcBorders>
          </w:tcPr>
          <w:p w:rsidR="0088744A" w:rsidRDefault="0088744A" w:rsidP="00E26223">
            <w:pPr>
              <w:pStyle w:val="Informal1"/>
              <w:keepNext/>
            </w:pPr>
          </w:p>
        </w:tc>
      </w:tr>
      <w:tr w:rsidR="0088744A" w:rsidTr="00E26223">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88744A" w:rsidRDefault="0088744A" w:rsidP="00E26223">
            <w:pPr>
              <w:pStyle w:val="Informal1"/>
              <w:keepNext/>
            </w:pPr>
            <w:r>
              <w:t>Conclusions:</w:t>
            </w:r>
          </w:p>
        </w:tc>
      </w:tr>
      <w:tr w:rsidR="006030F3" w:rsidTr="00E26223">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6030F3" w:rsidRDefault="006030F3" w:rsidP="00E26223">
            <w:pPr>
              <w:pStyle w:val="Informal1"/>
              <w:keepNext/>
            </w:pPr>
          </w:p>
        </w:tc>
        <w:tc>
          <w:tcPr>
            <w:tcW w:w="2833" w:type="dxa"/>
            <w:gridSpan w:val="2"/>
            <w:tcBorders>
              <w:top w:val="single" w:sz="6" w:space="0" w:color="auto"/>
              <w:left w:val="single" w:sz="6" w:space="0" w:color="auto"/>
              <w:bottom w:val="nil"/>
              <w:right w:val="single" w:sz="6" w:space="0" w:color="auto"/>
            </w:tcBorders>
          </w:tcPr>
          <w:p w:rsidR="006030F3" w:rsidRDefault="006030F3" w:rsidP="00E26223">
            <w:pPr>
              <w:pStyle w:val="Informal1"/>
              <w:keepNext/>
            </w:pPr>
          </w:p>
        </w:tc>
        <w:tc>
          <w:tcPr>
            <w:tcW w:w="1423" w:type="dxa"/>
            <w:tcBorders>
              <w:top w:val="single" w:sz="6" w:space="0" w:color="auto"/>
              <w:left w:val="single" w:sz="6" w:space="0" w:color="auto"/>
              <w:bottom w:val="nil"/>
              <w:right w:val="single" w:sz="24" w:space="0" w:color="auto"/>
            </w:tcBorders>
          </w:tcPr>
          <w:p w:rsidR="006030F3" w:rsidRDefault="006030F3" w:rsidP="00E26223">
            <w:pPr>
              <w:pStyle w:val="Informal1"/>
              <w:keepNext/>
            </w:pPr>
          </w:p>
        </w:tc>
      </w:tr>
      <w:tr w:rsidR="0088744A" w:rsidTr="00E26223">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88744A" w:rsidRDefault="0088744A" w:rsidP="00E26223">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88744A" w:rsidRDefault="0088744A" w:rsidP="00E26223">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88744A" w:rsidRDefault="0088744A" w:rsidP="00E26223">
            <w:pPr>
              <w:pStyle w:val="Informal1"/>
              <w:keepNext/>
            </w:pPr>
            <w:r>
              <w:t>Deadline:</w:t>
            </w:r>
          </w:p>
        </w:tc>
      </w:tr>
      <w:tr w:rsidR="0088744A" w:rsidTr="00E26223">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88744A" w:rsidRDefault="0088744A" w:rsidP="00E26223">
            <w:pPr>
              <w:pStyle w:val="Informal1"/>
              <w:keepNext/>
            </w:pPr>
          </w:p>
        </w:tc>
        <w:tc>
          <w:tcPr>
            <w:tcW w:w="2833" w:type="dxa"/>
            <w:gridSpan w:val="2"/>
            <w:tcBorders>
              <w:top w:val="nil"/>
              <w:left w:val="single" w:sz="6" w:space="0" w:color="auto"/>
              <w:bottom w:val="single" w:sz="6" w:space="0" w:color="auto"/>
              <w:right w:val="single" w:sz="6" w:space="0" w:color="auto"/>
            </w:tcBorders>
          </w:tcPr>
          <w:p w:rsidR="0088744A" w:rsidRDefault="0088744A" w:rsidP="00E26223">
            <w:pPr>
              <w:pStyle w:val="Informal1"/>
              <w:keepNext/>
            </w:pPr>
          </w:p>
        </w:tc>
        <w:tc>
          <w:tcPr>
            <w:tcW w:w="1423" w:type="dxa"/>
            <w:tcBorders>
              <w:top w:val="nil"/>
              <w:left w:val="single" w:sz="6" w:space="0" w:color="auto"/>
              <w:bottom w:val="single" w:sz="6" w:space="0" w:color="auto"/>
              <w:right w:val="single" w:sz="24" w:space="0" w:color="auto"/>
            </w:tcBorders>
          </w:tcPr>
          <w:p w:rsidR="0088744A" w:rsidRDefault="0088744A" w:rsidP="00E26223">
            <w:pPr>
              <w:pStyle w:val="Informal1"/>
              <w:keepNext/>
            </w:pPr>
          </w:p>
        </w:tc>
      </w:tr>
      <w:tr w:rsidR="0088744A" w:rsidTr="00E26223">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88744A" w:rsidRDefault="0088744A" w:rsidP="00E26223">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88744A" w:rsidRDefault="0088744A" w:rsidP="00E26223">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88744A" w:rsidRDefault="0088744A" w:rsidP="00E26223">
            <w:pPr>
              <w:pStyle w:val="Informal1"/>
              <w:keepNext/>
            </w:pPr>
          </w:p>
        </w:tc>
      </w:tr>
      <w:tr w:rsidR="00544068" w:rsidTr="003F1431">
        <w:tc>
          <w:tcPr>
            <w:tcW w:w="2610" w:type="dxa"/>
            <w:tcBorders>
              <w:top w:val="single" w:sz="12" w:space="0" w:color="auto"/>
              <w:left w:val="single" w:sz="6" w:space="0" w:color="auto"/>
            </w:tcBorders>
            <w:shd w:val="pct12" w:color="auto" w:fill="auto"/>
          </w:tcPr>
          <w:p w:rsidR="00544068" w:rsidRDefault="00544068" w:rsidP="00B33DB2">
            <w:pPr>
              <w:pStyle w:val="Informal1"/>
              <w:keepNext/>
              <w:jc w:val="center"/>
            </w:pPr>
          </w:p>
        </w:tc>
        <w:tc>
          <w:tcPr>
            <w:tcW w:w="5220" w:type="dxa"/>
            <w:gridSpan w:val="2"/>
            <w:tcBorders>
              <w:top w:val="single" w:sz="12" w:space="0" w:color="auto"/>
            </w:tcBorders>
            <w:shd w:val="pct12" w:color="auto" w:fill="auto"/>
          </w:tcPr>
          <w:p w:rsidR="00544068" w:rsidRDefault="00B33DB2" w:rsidP="00B33DB2">
            <w:pPr>
              <w:pStyle w:val="Informal1"/>
              <w:keepNext/>
              <w:jc w:val="center"/>
            </w:pPr>
            <w:r>
              <w:t>Internship Partnerships</w:t>
            </w:r>
          </w:p>
        </w:tc>
        <w:tc>
          <w:tcPr>
            <w:tcW w:w="2628" w:type="dxa"/>
            <w:gridSpan w:val="3"/>
            <w:tcBorders>
              <w:top w:val="single" w:sz="12" w:space="0" w:color="auto"/>
            </w:tcBorders>
            <w:shd w:val="pct12" w:color="auto" w:fill="auto"/>
          </w:tcPr>
          <w:p w:rsidR="00544068" w:rsidRDefault="00544068" w:rsidP="00B33DB2">
            <w:pPr>
              <w:pStyle w:val="Informal1"/>
              <w:keepNext/>
              <w:jc w:val="center"/>
            </w:pPr>
          </w:p>
        </w:tc>
      </w:tr>
      <w:tr w:rsidR="00544068" w:rsidTr="003F1431">
        <w:trPr>
          <w:gridAfter w:val="1"/>
          <w:wAfter w:w="14" w:type="dxa"/>
        </w:trPr>
        <w:tc>
          <w:tcPr>
            <w:tcW w:w="10444" w:type="dxa"/>
            <w:gridSpan w:val="5"/>
            <w:tcBorders>
              <w:left w:val="single" w:sz="6" w:space="0" w:color="auto"/>
            </w:tcBorders>
          </w:tcPr>
          <w:p w:rsidR="00544068" w:rsidRDefault="00473D90" w:rsidP="00BC7B5E">
            <w:pPr>
              <w:pStyle w:val="Informal1"/>
              <w:keepNext/>
            </w:pPr>
            <w:r>
              <w:t xml:space="preserve">There continues to be a need of focus on involvement of the community with our students and programs. Joey Altizer mentioned that in the past we have had programs involving job shadowing with local businesses. </w:t>
            </w:r>
            <w:r w:rsidR="00BC7B5E">
              <w:t xml:space="preserve">Mackenzie agrees the opportunity would help students focus on their career choices. </w:t>
            </w:r>
            <w:r>
              <w:t>Visitor, Donald Bruce is a master electrician at the Omni Homestead. He encourages community involvement and supports offering a junior or senior the opportunity to work in a job shadowing position over the summer or for a longer period of time if available.</w:t>
            </w:r>
            <w:r w:rsidR="008D1443">
              <w:t xml:space="preserve"> </w:t>
            </w:r>
            <w:r w:rsidR="002D38B3">
              <w:t xml:space="preserve">Over the summer, four BCHS students were given the opportunity to work with BARC through Next Step of the Shenandoah Valley. BARC has also offered to support upcoming CTE programs involving solar power panels and windmills. Additional </w:t>
            </w:r>
            <w:r w:rsidR="008D1443">
              <w:t xml:space="preserve">ways </w:t>
            </w:r>
            <w:r w:rsidR="002D38B3">
              <w:t>suggested to</w:t>
            </w:r>
            <w:r w:rsidR="008D1443">
              <w:t xml:space="preserve"> reach the public are </w:t>
            </w:r>
            <w:r w:rsidR="002D38B3">
              <w:t xml:space="preserve">use of </w:t>
            </w:r>
            <w:r w:rsidR="008D1443">
              <w:t>local newspapers by using a weekly or bi-weekly section devoted to CTE; use of local radio</w:t>
            </w:r>
            <w:r w:rsidR="00F82226">
              <w:t xml:space="preserve"> to promote public relation of our CTE programs and to promote donations to our CTE programs for local community projects (i.e. lumber or supplies to build items for Christmas Mother); </w:t>
            </w:r>
            <w:r w:rsidR="00BC7B5E">
              <w:t>setting up displays at local events to expose the public to the successes of our CTE programs and what they have to offer;</w:t>
            </w:r>
            <w:r w:rsidR="004863FD">
              <w:t xml:space="preserve"> plan a CTE career fair; </w:t>
            </w:r>
            <w:r w:rsidR="006F2847">
              <w:t xml:space="preserve">encourage a representative of each department of Omni Homestead Mechanical department to attend the job fair; </w:t>
            </w:r>
            <w:r w:rsidR="004863FD">
              <w:t>and</w:t>
            </w:r>
            <w:r w:rsidR="00BC7B5E">
              <w:t xml:space="preserve"> </w:t>
            </w:r>
            <w:r w:rsidR="001D1E92">
              <w:t xml:space="preserve">Sophia </w:t>
            </w:r>
            <w:proofErr w:type="spellStart"/>
            <w:r w:rsidR="001D1E92">
              <w:t>Bulgarelli</w:t>
            </w:r>
            <w:proofErr w:type="spellEnd"/>
            <w:r w:rsidR="001D1E92">
              <w:t xml:space="preserve"> who wants to begin a Facebook page to encourage Charger community service and i</w:t>
            </w:r>
            <w:r w:rsidR="00F82226">
              <w:t>nvolvement</w:t>
            </w:r>
            <w:r w:rsidR="001D1E92">
              <w:t xml:space="preserve">. </w:t>
            </w:r>
          </w:p>
        </w:tc>
      </w:tr>
      <w:tr w:rsidR="00544068" w:rsidTr="003F1431">
        <w:trPr>
          <w:gridAfter w:val="1"/>
          <w:wAfter w:w="14" w:type="dxa"/>
        </w:trPr>
        <w:tc>
          <w:tcPr>
            <w:tcW w:w="10444" w:type="dxa"/>
            <w:gridSpan w:val="5"/>
            <w:tcBorders>
              <w:left w:val="single" w:sz="6" w:space="0" w:color="auto"/>
              <w:bottom w:val="nil"/>
            </w:tcBorders>
          </w:tcPr>
          <w:p w:rsidR="00544068" w:rsidRDefault="00544068" w:rsidP="00544068">
            <w:pPr>
              <w:pStyle w:val="Informal1"/>
              <w:keepNext/>
            </w:pPr>
          </w:p>
        </w:tc>
      </w:tr>
      <w:tr w:rsidR="00544068" w:rsidTr="003F143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r>
              <w:t>Conclusions:</w:t>
            </w:r>
          </w:p>
        </w:tc>
      </w:tr>
      <w:tr w:rsidR="00544068"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544068" w:rsidRDefault="00544068" w:rsidP="00544068">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544068" w:rsidRDefault="00544068" w:rsidP="00544068">
            <w:pPr>
              <w:pStyle w:val="Informal1"/>
              <w:keepNext/>
            </w:pPr>
            <w:r>
              <w:t>Deadline:</w:t>
            </w:r>
          </w:p>
        </w:tc>
      </w:tr>
      <w:tr w:rsidR="00544068"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nil"/>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nil"/>
              <w:left w:val="single" w:sz="6" w:space="0" w:color="auto"/>
              <w:bottom w:val="single" w:sz="6" w:space="0" w:color="auto"/>
              <w:right w:val="single" w:sz="24" w:space="0" w:color="auto"/>
            </w:tcBorders>
          </w:tcPr>
          <w:p w:rsidR="00544068" w:rsidRDefault="00544068" w:rsidP="00544068">
            <w:pPr>
              <w:pStyle w:val="Informal1"/>
              <w:keepNext/>
            </w:pPr>
          </w:p>
        </w:tc>
      </w:tr>
      <w:tr w:rsidR="00544068"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544068" w:rsidRDefault="00544068" w:rsidP="00544068">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544068" w:rsidRDefault="00544068" w:rsidP="00544068">
            <w:pPr>
              <w:pStyle w:val="Informal1"/>
              <w:keepNext/>
            </w:pPr>
          </w:p>
        </w:tc>
      </w:tr>
      <w:tr w:rsidR="009F3F8B" w:rsidTr="003F1431">
        <w:tc>
          <w:tcPr>
            <w:tcW w:w="2610" w:type="dxa"/>
            <w:tcBorders>
              <w:top w:val="single" w:sz="12" w:space="0" w:color="auto"/>
              <w:left w:val="single" w:sz="6" w:space="0" w:color="auto"/>
            </w:tcBorders>
            <w:shd w:val="pct12" w:color="auto" w:fill="auto"/>
          </w:tcPr>
          <w:p w:rsidR="009F3F8B" w:rsidRDefault="009F3F8B" w:rsidP="00353275">
            <w:pPr>
              <w:pStyle w:val="Informal1"/>
              <w:keepNext/>
            </w:pPr>
          </w:p>
        </w:tc>
        <w:tc>
          <w:tcPr>
            <w:tcW w:w="5220" w:type="dxa"/>
            <w:gridSpan w:val="2"/>
            <w:tcBorders>
              <w:top w:val="single" w:sz="12" w:space="0" w:color="auto"/>
            </w:tcBorders>
            <w:shd w:val="pct12" w:color="auto" w:fill="auto"/>
          </w:tcPr>
          <w:p w:rsidR="009F3F8B" w:rsidRDefault="009F3F8B" w:rsidP="00353275">
            <w:pPr>
              <w:pStyle w:val="Informal1"/>
              <w:keepNext/>
            </w:pPr>
            <w:r>
              <w:t>Adjournment</w:t>
            </w:r>
          </w:p>
        </w:tc>
        <w:tc>
          <w:tcPr>
            <w:tcW w:w="2628" w:type="dxa"/>
            <w:gridSpan w:val="3"/>
            <w:tcBorders>
              <w:top w:val="single" w:sz="12" w:space="0" w:color="auto"/>
            </w:tcBorders>
            <w:shd w:val="pct12" w:color="auto" w:fill="auto"/>
          </w:tcPr>
          <w:p w:rsidR="009F3F8B" w:rsidRDefault="009F3F8B" w:rsidP="00353275">
            <w:pPr>
              <w:pStyle w:val="Informal1"/>
              <w:keepNext/>
            </w:pPr>
            <w:r>
              <w:t>Jane McMullen</w:t>
            </w:r>
          </w:p>
        </w:tc>
      </w:tr>
      <w:tr w:rsidR="009F3F8B" w:rsidTr="003F1431">
        <w:trPr>
          <w:gridAfter w:val="1"/>
          <w:wAfter w:w="14" w:type="dxa"/>
        </w:trPr>
        <w:tc>
          <w:tcPr>
            <w:tcW w:w="10444" w:type="dxa"/>
            <w:gridSpan w:val="5"/>
            <w:tcBorders>
              <w:left w:val="single" w:sz="6" w:space="0" w:color="auto"/>
            </w:tcBorders>
          </w:tcPr>
          <w:p w:rsidR="009F3F8B" w:rsidRDefault="00FB69F5" w:rsidP="00353275">
            <w:pPr>
              <w:pStyle w:val="Informal1"/>
              <w:keepNext/>
            </w:pPr>
            <w:r>
              <w:t xml:space="preserve">Mackenzie was given special thanks for her input into our plans for CTE programs. </w:t>
            </w:r>
            <w:r w:rsidR="004863FD">
              <w:t>Rowe motioned to adjourn at 6:27 with Ed Ozols seconding</w:t>
            </w:r>
          </w:p>
        </w:tc>
      </w:tr>
      <w:tr w:rsidR="009F3F8B" w:rsidTr="003F1431">
        <w:trPr>
          <w:gridAfter w:val="1"/>
          <w:wAfter w:w="14" w:type="dxa"/>
        </w:trPr>
        <w:tc>
          <w:tcPr>
            <w:tcW w:w="10444" w:type="dxa"/>
            <w:gridSpan w:val="5"/>
            <w:tcBorders>
              <w:left w:val="single" w:sz="6" w:space="0" w:color="auto"/>
              <w:bottom w:val="nil"/>
            </w:tcBorders>
          </w:tcPr>
          <w:p w:rsidR="009F3F8B" w:rsidRDefault="009F3F8B" w:rsidP="00353275">
            <w:pPr>
              <w:pStyle w:val="Informal1"/>
              <w:keepNext/>
            </w:pPr>
          </w:p>
        </w:tc>
      </w:tr>
      <w:tr w:rsidR="009F3F8B" w:rsidTr="003F143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F3F8B" w:rsidRDefault="009F3F8B" w:rsidP="00550509">
            <w:pPr>
              <w:pStyle w:val="Informal1"/>
              <w:keepNext/>
            </w:pPr>
            <w:r>
              <w:t>Conclusions:</w:t>
            </w:r>
            <w:r w:rsidR="00F5777B">
              <w:t xml:space="preserve"> </w:t>
            </w:r>
          </w:p>
        </w:tc>
      </w:tr>
      <w:tr w:rsidR="009F3F8B" w:rsidTr="003F1431">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550509">
            <w:pPr>
              <w:pStyle w:val="Informal1"/>
              <w:keepNext/>
            </w:pPr>
            <w:r>
              <w:t>Action items:</w:t>
            </w:r>
            <w:r w:rsidR="00F5777B">
              <w:t xml:space="preserve"> </w:t>
            </w:r>
          </w:p>
        </w:tc>
        <w:tc>
          <w:tcPr>
            <w:tcW w:w="2833" w:type="dxa"/>
            <w:gridSpan w:val="2"/>
            <w:tcBorders>
              <w:top w:val="single" w:sz="6" w:space="0" w:color="auto"/>
              <w:left w:val="single" w:sz="6" w:space="0" w:color="auto"/>
              <w:bottom w:val="nil"/>
              <w:right w:val="single" w:sz="6" w:space="0" w:color="auto"/>
            </w:tcBorders>
          </w:tcPr>
          <w:p w:rsidR="009F3F8B" w:rsidRDefault="009F3F8B" w:rsidP="00353275">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9F3F8B" w:rsidRDefault="009F3F8B" w:rsidP="00353275">
            <w:pPr>
              <w:pStyle w:val="Informal1"/>
              <w:keepNext/>
            </w:pPr>
            <w:r>
              <w:t>Deadline:</w:t>
            </w:r>
          </w:p>
        </w:tc>
      </w:tr>
      <w:tr w:rsidR="009F3F8B"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2833" w:type="dxa"/>
            <w:gridSpan w:val="2"/>
            <w:tcBorders>
              <w:top w:val="nil"/>
              <w:left w:val="single" w:sz="6" w:space="0" w:color="auto"/>
              <w:bottom w:val="single" w:sz="6" w:space="0" w:color="auto"/>
              <w:right w:val="single" w:sz="6" w:space="0" w:color="auto"/>
            </w:tcBorders>
          </w:tcPr>
          <w:p w:rsidR="009F3F8B" w:rsidRDefault="009F3F8B" w:rsidP="00353275">
            <w:pPr>
              <w:pStyle w:val="Informal1"/>
              <w:keepNext/>
            </w:pPr>
          </w:p>
        </w:tc>
        <w:tc>
          <w:tcPr>
            <w:tcW w:w="1423" w:type="dxa"/>
            <w:tcBorders>
              <w:top w:val="nil"/>
              <w:left w:val="single" w:sz="6" w:space="0" w:color="auto"/>
              <w:bottom w:val="single" w:sz="6" w:space="0" w:color="auto"/>
              <w:right w:val="single" w:sz="24" w:space="0" w:color="auto"/>
            </w:tcBorders>
          </w:tcPr>
          <w:p w:rsidR="009F3F8B" w:rsidRDefault="009F3F8B" w:rsidP="00353275">
            <w:pPr>
              <w:pStyle w:val="Informal1"/>
              <w:keepNext/>
            </w:pPr>
          </w:p>
        </w:tc>
      </w:tr>
      <w:tr w:rsidR="009F3F8B" w:rsidTr="003F1431">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2833" w:type="dxa"/>
            <w:gridSpan w:val="2"/>
            <w:tcBorders>
              <w:top w:val="single" w:sz="6" w:space="0" w:color="auto"/>
              <w:left w:val="single" w:sz="6" w:space="0" w:color="auto"/>
              <w:bottom w:val="single" w:sz="6" w:space="0" w:color="auto"/>
              <w:right w:val="single" w:sz="6" w:space="0" w:color="auto"/>
            </w:tcBorders>
          </w:tcPr>
          <w:p w:rsidR="009F3F8B" w:rsidRDefault="009F3F8B" w:rsidP="00353275">
            <w:pPr>
              <w:pStyle w:val="Informal1"/>
              <w:keepNext/>
            </w:pPr>
          </w:p>
        </w:tc>
        <w:tc>
          <w:tcPr>
            <w:tcW w:w="1423" w:type="dxa"/>
            <w:tcBorders>
              <w:top w:val="single" w:sz="6" w:space="0" w:color="auto"/>
              <w:left w:val="single" w:sz="6" w:space="0" w:color="auto"/>
              <w:bottom w:val="single" w:sz="6" w:space="0" w:color="auto"/>
              <w:right w:val="single" w:sz="24" w:space="0" w:color="auto"/>
            </w:tcBorders>
          </w:tcPr>
          <w:p w:rsidR="009F3F8B" w:rsidRDefault="009F3F8B" w:rsidP="00353275">
            <w:pPr>
              <w:pStyle w:val="Informal1"/>
              <w:keepNext/>
            </w:pPr>
          </w:p>
        </w:tc>
      </w:tr>
    </w:tbl>
    <w:p w:rsidR="007C0B2F" w:rsidRDefault="007C0B2F" w:rsidP="00B9653E">
      <w:pPr>
        <w:rPr>
          <w:lang w:val="en-GB"/>
        </w:rPr>
      </w:pPr>
    </w:p>
    <w:sectPr w:rsidR="007C0B2F" w:rsidSect="003F1431">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C6" w:rsidRDefault="009B06C6" w:rsidP="00C547DF">
      <w:r>
        <w:separator/>
      </w:r>
    </w:p>
  </w:endnote>
  <w:endnote w:type="continuationSeparator" w:id="0">
    <w:p w:rsidR="009B06C6" w:rsidRDefault="009B06C6" w:rsidP="00C5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C6" w:rsidRDefault="009B06C6" w:rsidP="00C547DF">
      <w:r>
        <w:separator/>
      </w:r>
    </w:p>
  </w:footnote>
  <w:footnote w:type="continuationSeparator" w:id="0">
    <w:p w:rsidR="009B06C6" w:rsidRDefault="009B06C6" w:rsidP="00C54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68"/>
    <w:rsid w:val="0001234F"/>
    <w:rsid w:val="000D29B9"/>
    <w:rsid w:val="000E1E0D"/>
    <w:rsid w:val="00120431"/>
    <w:rsid w:val="001B7575"/>
    <w:rsid w:val="001D01D2"/>
    <w:rsid w:val="001D1E92"/>
    <w:rsid w:val="0020444B"/>
    <w:rsid w:val="00207F81"/>
    <w:rsid w:val="00255652"/>
    <w:rsid w:val="0026708F"/>
    <w:rsid w:val="00270A62"/>
    <w:rsid w:val="002838F8"/>
    <w:rsid w:val="00292108"/>
    <w:rsid w:val="00294FF1"/>
    <w:rsid w:val="002D38B3"/>
    <w:rsid w:val="002F0AFA"/>
    <w:rsid w:val="002F2A5F"/>
    <w:rsid w:val="00303AC5"/>
    <w:rsid w:val="00347387"/>
    <w:rsid w:val="003845BD"/>
    <w:rsid w:val="00386AD2"/>
    <w:rsid w:val="003D2EBB"/>
    <w:rsid w:val="003F1431"/>
    <w:rsid w:val="00473D90"/>
    <w:rsid w:val="004863FD"/>
    <w:rsid w:val="004B6428"/>
    <w:rsid w:val="00544068"/>
    <w:rsid w:val="00550509"/>
    <w:rsid w:val="005E4115"/>
    <w:rsid w:val="005F1E31"/>
    <w:rsid w:val="005F3A47"/>
    <w:rsid w:val="005F6F6D"/>
    <w:rsid w:val="006030F3"/>
    <w:rsid w:val="00622BBD"/>
    <w:rsid w:val="00641B79"/>
    <w:rsid w:val="006534B6"/>
    <w:rsid w:val="0066588B"/>
    <w:rsid w:val="0066650F"/>
    <w:rsid w:val="00674881"/>
    <w:rsid w:val="006C25AC"/>
    <w:rsid w:val="006E798C"/>
    <w:rsid w:val="006F2847"/>
    <w:rsid w:val="006F3CD5"/>
    <w:rsid w:val="00740E29"/>
    <w:rsid w:val="00744B3D"/>
    <w:rsid w:val="007741B5"/>
    <w:rsid w:val="00793B4D"/>
    <w:rsid w:val="007B103F"/>
    <w:rsid w:val="007C0B2F"/>
    <w:rsid w:val="007E19F9"/>
    <w:rsid w:val="007F2B93"/>
    <w:rsid w:val="007F4C6C"/>
    <w:rsid w:val="008109A2"/>
    <w:rsid w:val="00815FE8"/>
    <w:rsid w:val="00844C5B"/>
    <w:rsid w:val="008836E4"/>
    <w:rsid w:val="0088744A"/>
    <w:rsid w:val="008A7CFF"/>
    <w:rsid w:val="008D1443"/>
    <w:rsid w:val="008E39A8"/>
    <w:rsid w:val="00924BD1"/>
    <w:rsid w:val="009263E7"/>
    <w:rsid w:val="009434CF"/>
    <w:rsid w:val="00991FE9"/>
    <w:rsid w:val="009B06C6"/>
    <w:rsid w:val="009C6CDC"/>
    <w:rsid w:val="009D7B44"/>
    <w:rsid w:val="009E5D4F"/>
    <w:rsid w:val="009F3F8B"/>
    <w:rsid w:val="00A12251"/>
    <w:rsid w:val="00A32BE7"/>
    <w:rsid w:val="00A52D55"/>
    <w:rsid w:val="00A75E63"/>
    <w:rsid w:val="00AB1C16"/>
    <w:rsid w:val="00AF2396"/>
    <w:rsid w:val="00B10DC2"/>
    <w:rsid w:val="00B213D4"/>
    <w:rsid w:val="00B31D5E"/>
    <w:rsid w:val="00B33DB2"/>
    <w:rsid w:val="00B357FB"/>
    <w:rsid w:val="00B44842"/>
    <w:rsid w:val="00B61568"/>
    <w:rsid w:val="00B9653E"/>
    <w:rsid w:val="00BA081D"/>
    <w:rsid w:val="00BA3483"/>
    <w:rsid w:val="00BC7B5E"/>
    <w:rsid w:val="00C11C1F"/>
    <w:rsid w:val="00C23B7F"/>
    <w:rsid w:val="00C269B3"/>
    <w:rsid w:val="00C354D5"/>
    <w:rsid w:val="00C547DF"/>
    <w:rsid w:val="00CA17EA"/>
    <w:rsid w:val="00CB4F26"/>
    <w:rsid w:val="00CD59F2"/>
    <w:rsid w:val="00D66AF9"/>
    <w:rsid w:val="00DA3D09"/>
    <w:rsid w:val="00DA41A9"/>
    <w:rsid w:val="00DC6A63"/>
    <w:rsid w:val="00E06147"/>
    <w:rsid w:val="00E11481"/>
    <w:rsid w:val="00E25E17"/>
    <w:rsid w:val="00E34636"/>
    <w:rsid w:val="00E51891"/>
    <w:rsid w:val="00E65727"/>
    <w:rsid w:val="00E8133F"/>
    <w:rsid w:val="00EA25B9"/>
    <w:rsid w:val="00EC22E7"/>
    <w:rsid w:val="00ED080F"/>
    <w:rsid w:val="00EE708E"/>
    <w:rsid w:val="00F02579"/>
    <w:rsid w:val="00F27D7A"/>
    <w:rsid w:val="00F5208B"/>
    <w:rsid w:val="00F5777B"/>
    <w:rsid w:val="00F63775"/>
    <w:rsid w:val="00F65C43"/>
    <w:rsid w:val="00F80CA4"/>
    <w:rsid w:val="00F82226"/>
    <w:rsid w:val="00FB69F5"/>
    <w:rsid w:val="00FC5253"/>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544068"/>
    <w:pPr>
      <w:spacing w:before="60" w:after="60"/>
    </w:pPr>
    <w:rPr>
      <w:sz w:val="24"/>
    </w:rPr>
  </w:style>
  <w:style w:type="paragraph" w:customStyle="1" w:styleId="Informal2">
    <w:name w:val="Informal2"/>
    <w:basedOn w:val="Informal1"/>
    <w:rsid w:val="00544068"/>
    <w:rPr>
      <w:rFonts w:ascii="Arial" w:hAnsi="Arial"/>
      <w:b/>
    </w:rPr>
  </w:style>
  <w:style w:type="paragraph" w:styleId="Header">
    <w:name w:val="header"/>
    <w:basedOn w:val="Normal"/>
    <w:link w:val="HeaderChar"/>
    <w:rsid w:val="00C547DF"/>
    <w:pPr>
      <w:tabs>
        <w:tab w:val="center" w:pos="4680"/>
        <w:tab w:val="right" w:pos="9360"/>
      </w:tabs>
    </w:pPr>
  </w:style>
  <w:style w:type="character" w:customStyle="1" w:styleId="HeaderChar">
    <w:name w:val="Header Char"/>
    <w:basedOn w:val="DefaultParagraphFont"/>
    <w:link w:val="Header"/>
    <w:rsid w:val="00C547DF"/>
  </w:style>
  <w:style w:type="paragraph" w:styleId="Footer">
    <w:name w:val="footer"/>
    <w:basedOn w:val="Normal"/>
    <w:link w:val="FooterChar"/>
    <w:rsid w:val="00C547DF"/>
    <w:pPr>
      <w:tabs>
        <w:tab w:val="center" w:pos="4680"/>
        <w:tab w:val="right" w:pos="9360"/>
      </w:tabs>
    </w:pPr>
  </w:style>
  <w:style w:type="character" w:customStyle="1" w:styleId="FooterChar">
    <w:name w:val="Footer Char"/>
    <w:basedOn w:val="DefaultParagraphFont"/>
    <w:link w:val="Footer"/>
    <w:rsid w:val="00C5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ro\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7E14F8D2BE84DAAC79AAABF0375FD" ma:contentTypeVersion="0" ma:contentTypeDescription="Create a new document." ma:contentTypeScope="" ma:versionID="6113e489d52ef0af30c9cfedfdf626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5BA06-4A83-4D21-8CFB-5FCDB98D896D}"/>
</file>

<file path=customXml/itemProps2.xml><?xml version="1.0" encoding="utf-8"?>
<ds:datastoreItem xmlns:ds="http://schemas.openxmlformats.org/officeDocument/2006/customXml" ds:itemID="{B9C7B286-D074-4486-BC9D-1A0DD2DD42CD}"/>
</file>

<file path=customXml/itemProps3.xml><?xml version="1.0" encoding="utf-8"?>
<ds:datastoreItem xmlns:ds="http://schemas.openxmlformats.org/officeDocument/2006/customXml" ds:itemID="{A4C5B61D-E530-41BB-BDA9-CFC0038961DF}"/>
</file>

<file path=docProps/app.xml><?xml version="1.0" encoding="utf-8"?>
<Properties xmlns="http://schemas.openxmlformats.org/officeDocument/2006/extended-properties" xmlns:vt="http://schemas.openxmlformats.org/officeDocument/2006/docPropsVTypes">
  <Template>Agenda wizard</Template>
  <TotalTime>0</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Bath County High School_x000d_
Career and Technical Education _x000d_
Advisory Board Meeting</vt:lpstr>
    </vt:vector>
  </TitlesOfParts>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County High School_x000d_
Career and Technical Education _x000d_
Advisory Board Meeting</dc:title>
  <dc:subject>Call to Order</dc:subject>
  <dc:creator/>
  <cp:lastModifiedBy/>
  <cp:revision>1</cp:revision>
  <dcterms:created xsi:type="dcterms:W3CDTF">2014-10-08T19:53:00Z</dcterms:created>
  <dcterms:modified xsi:type="dcterms:W3CDTF">2015-04-22T15:13:00Z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y fmtid="{D5CDD505-2E9C-101B-9397-08002B2CF9AE}" pid="3" name="ContentTypeId">
    <vt:lpwstr>0x0101003307E14F8D2BE84DAAC79AAABF0375FD</vt:lpwstr>
  </property>
</Properties>
</file>